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I </w:t>
      </w:r>
      <w:r w:rsidRPr="00EB4A65">
        <w:rPr>
          <w:rFonts w:ascii="Georgia" w:eastAsia="Times New Roman" w:hAnsi="Georgia" w:cs="Times New Roman"/>
          <w:b/>
          <w:bCs/>
          <w:color w:val="333333"/>
          <w:sz w:val="24"/>
          <w:szCs w:val="24"/>
          <w:lang w:eastAsia="it-IT"/>
        </w:rPr>
        <w:t>nutrienti</w:t>
      </w:r>
      <w:r w:rsidRPr="00EB4A65">
        <w:rPr>
          <w:rFonts w:ascii="Georgia" w:eastAsia="Times New Roman" w:hAnsi="Georgia" w:cs="Times New Roman"/>
          <w:color w:val="333333"/>
          <w:sz w:val="24"/>
          <w:szCs w:val="24"/>
          <w:lang w:eastAsia="it-IT"/>
        </w:rPr>
        <w:t> sono tutte quelle sostanze che si ricavano dall’alimentazione che vengono impiegate dal nostro organismo per svolgere le funzioni vitali come la riproduzione cellulare, la riparazione dei tessuti, il corretto funzionamento degli organi o la semplice produzione di energia. I </w:t>
      </w:r>
      <w:r w:rsidRPr="00EB4A65">
        <w:rPr>
          <w:rFonts w:ascii="Georgia" w:eastAsia="Times New Roman" w:hAnsi="Georgia" w:cs="Times New Roman"/>
          <w:b/>
          <w:bCs/>
          <w:color w:val="333333"/>
          <w:sz w:val="24"/>
          <w:szCs w:val="24"/>
          <w:lang w:eastAsia="it-IT"/>
        </w:rPr>
        <w:t>macronutrienti</w:t>
      </w:r>
      <w:r w:rsidRPr="00EB4A65">
        <w:rPr>
          <w:rFonts w:ascii="Georgia" w:eastAsia="Times New Roman" w:hAnsi="Georgia" w:cs="Times New Roman"/>
          <w:color w:val="333333"/>
          <w:sz w:val="24"/>
          <w:szCs w:val="24"/>
          <w:lang w:eastAsia="it-IT"/>
        </w:rPr>
        <w:t> sono parte di questa categoria e come dice il nome sono costituite da macro- molecole. Carboidrati (e fibre), proteine e grassi e acqua. I </w:t>
      </w:r>
      <w:r w:rsidRPr="00EB4A65">
        <w:rPr>
          <w:rFonts w:ascii="Georgia" w:eastAsia="Times New Roman" w:hAnsi="Georgia" w:cs="Times New Roman"/>
          <w:b/>
          <w:bCs/>
          <w:color w:val="333333"/>
          <w:sz w:val="24"/>
          <w:szCs w:val="24"/>
          <w:lang w:eastAsia="it-IT"/>
        </w:rPr>
        <w:t>micronutrienti</w:t>
      </w:r>
      <w:r w:rsidRPr="00EB4A65">
        <w:rPr>
          <w:rFonts w:ascii="Georgia" w:eastAsia="Times New Roman" w:hAnsi="Georgia" w:cs="Times New Roman"/>
          <w:color w:val="333333"/>
          <w:sz w:val="24"/>
          <w:szCs w:val="24"/>
          <w:lang w:eastAsia="it-IT"/>
        </w:rPr>
        <w:t> invece sono le vitamine, i minerali e gli oligoelementi. Alcune classificazioni fanno rientrare anche l'</w:t>
      </w:r>
      <w:hyperlink r:id="rId4" w:tgtFrame="_blank" w:history="1">
        <w:r w:rsidRPr="00EB4A65">
          <w:rPr>
            <w:rFonts w:ascii="Georgia" w:eastAsia="Times New Roman" w:hAnsi="Georgia" w:cs="Times New Roman"/>
            <w:color w:val="0000FF"/>
            <w:sz w:val="24"/>
            <w:szCs w:val="24"/>
            <w:u w:val="single"/>
            <w:lang w:eastAsia="it-IT"/>
          </w:rPr>
          <w:t>alcol</w:t>
        </w:r>
      </w:hyperlink>
      <w:r w:rsidRPr="00EB4A65">
        <w:rPr>
          <w:rFonts w:ascii="Georgia" w:eastAsia="Times New Roman" w:hAnsi="Georgia" w:cs="Times New Roman"/>
          <w:color w:val="333333"/>
          <w:sz w:val="24"/>
          <w:szCs w:val="24"/>
          <w:lang w:eastAsia="it-IT"/>
        </w:rPr>
        <w:t xml:space="preserve"> tra i macronutrienti, ma fa storia a </w:t>
      </w:r>
      <w:proofErr w:type="gramStart"/>
      <w:r w:rsidRPr="00EB4A65">
        <w:rPr>
          <w:rFonts w:ascii="Georgia" w:eastAsia="Times New Roman" w:hAnsi="Georgia" w:cs="Times New Roman"/>
          <w:color w:val="333333"/>
          <w:sz w:val="24"/>
          <w:szCs w:val="24"/>
          <w:lang w:eastAsia="it-IT"/>
        </w:rPr>
        <w:t>se</w:t>
      </w:r>
      <w:proofErr w:type="gramEnd"/>
      <w:r w:rsidRPr="00EB4A65">
        <w:rPr>
          <w:rFonts w:ascii="Georgia" w:eastAsia="Times New Roman" w:hAnsi="Georgia" w:cs="Times New Roman"/>
          <w:color w:val="333333"/>
          <w:sz w:val="24"/>
          <w:szCs w:val="24"/>
          <w:lang w:eastAsia="it-IT"/>
        </w:rPr>
        <w:t>.</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A questa breve classificazione se ne aggiunge un’altra che divide i </w:t>
      </w:r>
      <w:r w:rsidRPr="00EB4A65">
        <w:rPr>
          <w:rFonts w:ascii="Georgia" w:eastAsia="Times New Roman" w:hAnsi="Georgia" w:cs="Times New Roman"/>
          <w:b/>
          <w:bCs/>
          <w:color w:val="333333"/>
          <w:sz w:val="24"/>
          <w:szCs w:val="24"/>
          <w:lang w:eastAsia="it-IT"/>
        </w:rPr>
        <w:t>nutrienti in essenziali</w:t>
      </w:r>
      <w:r w:rsidRPr="00EB4A65">
        <w:rPr>
          <w:rFonts w:ascii="Georgia" w:eastAsia="Times New Roman" w:hAnsi="Georgia" w:cs="Times New Roman"/>
          <w:color w:val="333333"/>
          <w:sz w:val="24"/>
          <w:szCs w:val="24"/>
          <w:lang w:eastAsia="it-IT"/>
        </w:rPr>
        <w:t> ed in </w:t>
      </w:r>
      <w:r w:rsidRPr="00EB4A65">
        <w:rPr>
          <w:rFonts w:ascii="Georgia" w:eastAsia="Times New Roman" w:hAnsi="Georgia" w:cs="Times New Roman"/>
          <w:b/>
          <w:bCs/>
          <w:color w:val="333333"/>
          <w:sz w:val="24"/>
          <w:szCs w:val="24"/>
          <w:lang w:eastAsia="it-IT"/>
        </w:rPr>
        <w:t>non essenziali</w:t>
      </w:r>
      <w:r w:rsidRPr="00EB4A65">
        <w:rPr>
          <w:rFonts w:ascii="Georgia" w:eastAsia="Times New Roman" w:hAnsi="Georgia" w:cs="Times New Roman"/>
          <w:color w:val="333333"/>
          <w:sz w:val="24"/>
          <w:szCs w:val="24"/>
          <w:lang w:eastAsia="it-IT"/>
        </w:rPr>
        <w:t>, in base alla capacità dell’organismo di poterli sintetizzare autonomamente o meno. Appartengono alla prima categoria alcuni </w:t>
      </w:r>
      <w:hyperlink r:id="rId5" w:tgtFrame="_blank" w:history="1">
        <w:r w:rsidRPr="00EB4A65">
          <w:rPr>
            <w:rFonts w:ascii="Georgia" w:eastAsia="Times New Roman" w:hAnsi="Georgia" w:cs="Times New Roman"/>
            <w:color w:val="0000FF"/>
            <w:sz w:val="24"/>
            <w:szCs w:val="24"/>
            <w:u w:val="single"/>
            <w:lang w:eastAsia="it-IT"/>
          </w:rPr>
          <w:t>aminoacidi</w:t>
        </w:r>
      </w:hyperlink>
      <w:r w:rsidRPr="00EB4A65">
        <w:rPr>
          <w:rFonts w:ascii="Georgia" w:eastAsia="Times New Roman" w:hAnsi="Georgia" w:cs="Times New Roman"/>
          <w:color w:val="333333"/>
          <w:sz w:val="24"/>
          <w:szCs w:val="24"/>
          <w:lang w:eastAsia="it-IT"/>
        </w:rPr>
        <w:t>, alcuni acidi grassi le vitamine ed i minerali.</w:t>
      </w:r>
    </w:p>
    <w:p w:rsidR="00EB4A65" w:rsidRPr="00EB4A65" w:rsidRDefault="00EB4A65" w:rsidP="00EB4A65">
      <w:pPr>
        <w:spacing w:before="100" w:beforeAutospacing="1" w:after="100" w:afterAutospacing="1" w:line="240" w:lineRule="auto"/>
        <w:jc w:val="center"/>
        <w:outlineLvl w:val="2"/>
        <w:rPr>
          <w:rFonts w:ascii="Georgia" w:eastAsia="Times New Roman" w:hAnsi="Georgia" w:cs="Times New Roman"/>
          <w:b/>
          <w:bCs/>
          <w:color w:val="333333"/>
          <w:sz w:val="27"/>
          <w:szCs w:val="27"/>
          <w:lang w:eastAsia="it-IT"/>
        </w:rPr>
      </w:pPr>
      <w:r w:rsidRPr="00EB4A65">
        <w:rPr>
          <w:rFonts w:ascii="Georgia" w:eastAsia="Times New Roman" w:hAnsi="Georgia" w:cs="Times New Roman"/>
          <w:b/>
          <w:bCs/>
          <w:color w:val="333333"/>
          <w:sz w:val="27"/>
          <w:szCs w:val="27"/>
          <w:lang w:eastAsia="it-IT"/>
        </w:rPr>
        <w:t>Carboidrati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I </w:t>
      </w:r>
      <w:r w:rsidRPr="00EB4A65">
        <w:rPr>
          <w:rFonts w:ascii="Georgia" w:eastAsia="Times New Roman" w:hAnsi="Georgia" w:cs="Times New Roman"/>
          <w:b/>
          <w:bCs/>
          <w:color w:val="333333"/>
          <w:sz w:val="24"/>
          <w:szCs w:val="24"/>
          <w:lang w:eastAsia="it-IT"/>
        </w:rPr>
        <w:t>carboidrati</w:t>
      </w:r>
      <w:r w:rsidRPr="00EB4A65">
        <w:rPr>
          <w:rFonts w:ascii="Georgia" w:eastAsia="Times New Roman" w:hAnsi="Georgia" w:cs="Times New Roman"/>
          <w:color w:val="333333"/>
          <w:sz w:val="24"/>
          <w:szCs w:val="24"/>
          <w:lang w:eastAsia="it-IT"/>
        </w:rPr>
        <w:t> altrimenti chiamati glucidi, sono il </w:t>
      </w:r>
      <w:r w:rsidRPr="00EB4A65">
        <w:rPr>
          <w:rFonts w:ascii="Georgia" w:eastAsia="Times New Roman" w:hAnsi="Georgia" w:cs="Times New Roman"/>
          <w:b/>
          <w:bCs/>
          <w:color w:val="333333"/>
          <w:sz w:val="24"/>
          <w:szCs w:val="24"/>
          <w:lang w:eastAsia="it-IT"/>
        </w:rPr>
        <w:t>macronutriente</w:t>
      </w:r>
      <w:r w:rsidRPr="00EB4A65">
        <w:rPr>
          <w:rFonts w:ascii="Georgia" w:eastAsia="Times New Roman" w:hAnsi="Georgia" w:cs="Times New Roman"/>
          <w:color w:val="333333"/>
          <w:sz w:val="24"/>
          <w:szCs w:val="24"/>
          <w:lang w:eastAsia="it-IT"/>
        </w:rPr>
        <w:t> più diffuso in assoluto ed erogano circa 4Kcal ogni grammo.</w:t>
      </w:r>
      <w:r w:rsidRPr="00EB4A65">
        <w:rPr>
          <w:rFonts w:ascii="Georgia" w:eastAsia="Times New Roman" w:hAnsi="Georgia" w:cs="Times New Roman"/>
          <w:color w:val="333333"/>
          <w:sz w:val="24"/>
          <w:szCs w:val="24"/>
          <w:lang w:eastAsia="it-IT"/>
        </w:rPr>
        <w:br/>
        <w:t>In base al numero di atomi di carbonio ed al gruppo funzionale vengono suddivisi in monosaccaridi, disaccaridi, oligosaccaridi e polisaccaridi, ma ci sono anche le fibre che a loro volta si dividono in solubili ed insolubili (cellulosa, pectine, gomme, mucillagini), ma indigeribili e quindi forniscono un apporto calorico molto meno importante, nonostante siano carboidrati, che si aggira intorno agli 1,5Kcal\g.</w:t>
      </w:r>
    </w:p>
    <w:p w:rsidR="00EB4A65" w:rsidRPr="00EB4A65" w:rsidRDefault="00EB4A65" w:rsidP="00EB4A65">
      <w:pPr>
        <w:spacing w:before="100" w:beforeAutospacing="1" w:after="100" w:afterAutospacing="1" w:line="240" w:lineRule="auto"/>
        <w:jc w:val="center"/>
        <w:rPr>
          <w:rFonts w:ascii="Georgia" w:eastAsia="Times New Roman" w:hAnsi="Georgia" w:cs="Times New Roman"/>
          <w:color w:val="333333"/>
          <w:sz w:val="24"/>
          <w:szCs w:val="24"/>
          <w:lang w:eastAsia="it-IT"/>
        </w:rPr>
      </w:pPr>
      <w:r w:rsidRPr="00EB4A65">
        <w:rPr>
          <w:rFonts w:ascii="Georgia" w:eastAsia="Times New Roman" w:hAnsi="Georgia" w:cs="Times New Roman"/>
          <w:b/>
          <w:bCs/>
          <w:color w:val="333333"/>
          <w:sz w:val="24"/>
          <w:szCs w:val="24"/>
          <w:lang w:eastAsia="it-IT"/>
        </w:rPr>
        <w:t>Classificazione dei Carboidrati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 </w:t>
      </w:r>
      <w:r w:rsidRPr="00EB4A65">
        <w:rPr>
          <w:rFonts w:ascii="Georgia" w:eastAsia="Times New Roman" w:hAnsi="Georgia" w:cs="Times New Roman"/>
          <w:b/>
          <w:bCs/>
          <w:color w:val="333333"/>
          <w:sz w:val="24"/>
          <w:szCs w:val="24"/>
          <w:lang w:eastAsia="it-IT"/>
        </w:rPr>
        <w:t>Monosaccaridi</w:t>
      </w:r>
      <w:r w:rsidRPr="00EB4A65">
        <w:rPr>
          <w:rFonts w:ascii="Georgia" w:eastAsia="Times New Roman" w:hAnsi="Georgia" w:cs="Times New Roman"/>
          <w:color w:val="333333"/>
          <w:sz w:val="24"/>
          <w:szCs w:val="24"/>
          <w:lang w:eastAsia="it-IT"/>
        </w:rPr>
        <w:t>: sono le unità elementari quelle più semplice e che non possono essere ulteriormente scomposte dall’idrolisi;</w:t>
      </w:r>
      <w:r w:rsidRPr="00EB4A65">
        <w:rPr>
          <w:rFonts w:ascii="Georgia" w:eastAsia="Times New Roman" w:hAnsi="Georgia" w:cs="Times New Roman"/>
          <w:color w:val="333333"/>
          <w:sz w:val="24"/>
          <w:szCs w:val="24"/>
          <w:lang w:eastAsia="it-IT"/>
        </w:rPr>
        <w:br/>
        <w:t>• </w:t>
      </w:r>
      <w:r w:rsidRPr="00EB4A65">
        <w:rPr>
          <w:rFonts w:ascii="Georgia" w:eastAsia="Times New Roman" w:hAnsi="Georgia" w:cs="Times New Roman"/>
          <w:b/>
          <w:bCs/>
          <w:color w:val="333333"/>
          <w:sz w:val="24"/>
          <w:szCs w:val="24"/>
          <w:lang w:eastAsia="it-IT"/>
        </w:rPr>
        <w:t>Disaccaridi</w:t>
      </w:r>
      <w:r w:rsidRPr="00EB4A65">
        <w:rPr>
          <w:rFonts w:ascii="Georgia" w:eastAsia="Times New Roman" w:hAnsi="Georgia" w:cs="Times New Roman"/>
          <w:color w:val="333333"/>
          <w:sz w:val="24"/>
          <w:szCs w:val="24"/>
          <w:lang w:eastAsia="it-IT"/>
        </w:rPr>
        <w:t>: sono costituito da due monosaccaridi uniti insieme;</w:t>
      </w:r>
      <w:r w:rsidRPr="00EB4A65">
        <w:rPr>
          <w:rFonts w:ascii="Georgia" w:eastAsia="Times New Roman" w:hAnsi="Georgia" w:cs="Times New Roman"/>
          <w:color w:val="333333"/>
          <w:sz w:val="24"/>
          <w:szCs w:val="24"/>
          <w:lang w:eastAsia="it-IT"/>
        </w:rPr>
        <w:br/>
        <w:t>• </w:t>
      </w:r>
      <w:r w:rsidRPr="00EB4A65">
        <w:rPr>
          <w:rFonts w:ascii="Georgia" w:eastAsia="Times New Roman" w:hAnsi="Georgia" w:cs="Times New Roman"/>
          <w:b/>
          <w:bCs/>
          <w:color w:val="333333"/>
          <w:sz w:val="24"/>
          <w:szCs w:val="24"/>
          <w:lang w:eastAsia="it-IT"/>
        </w:rPr>
        <w:t>Polisaccaridi</w:t>
      </w:r>
      <w:r w:rsidRPr="00EB4A65">
        <w:rPr>
          <w:rFonts w:ascii="Georgia" w:eastAsia="Times New Roman" w:hAnsi="Georgia" w:cs="Times New Roman"/>
          <w:color w:val="333333"/>
          <w:sz w:val="24"/>
          <w:szCs w:val="24"/>
          <w:lang w:eastAsia="it-IT"/>
        </w:rPr>
        <w:t xml:space="preserve"> detti anche carboidrati complessi sono invece l’unione di centinaia di monosaccaridi. L’unione di poche unità, di solito 10 è </w:t>
      </w:r>
      <w:proofErr w:type="gramStart"/>
      <w:r w:rsidRPr="00EB4A65">
        <w:rPr>
          <w:rFonts w:ascii="Georgia" w:eastAsia="Times New Roman" w:hAnsi="Georgia" w:cs="Times New Roman"/>
          <w:color w:val="333333"/>
          <w:sz w:val="24"/>
          <w:szCs w:val="24"/>
          <w:lang w:eastAsia="it-IT"/>
        </w:rPr>
        <w:t>un oligosaccaride</w:t>
      </w:r>
      <w:proofErr w:type="gramEnd"/>
      <w:r w:rsidRPr="00EB4A65">
        <w:rPr>
          <w:rFonts w:ascii="Georgia" w:eastAsia="Times New Roman" w:hAnsi="Georgia" w:cs="Times New Roman"/>
          <w:color w:val="333333"/>
          <w:sz w:val="24"/>
          <w:szCs w:val="24"/>
          <w:lang w:eastAsia="it-IT"/>
        </w:rPr>
        <w:t>.</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Gli </w:t>
      </w:r>
      <w:r w:rsidRPr="00EB4A65">
        <w:rPr>
          <w:rFonts w:ascii="Georgia" w:eastAsia="Times New Roman" w:hAnsi="Georgia" w:cs="Times New Roman"/>
          <w:b/>
          <w:bCs/>
          <w:color w:val="333333"/>
          <w:sz w:val="24"/>
          <w:szCs w:val="24"/>
          <w:lang w:eastAsia="it-IT"/>
        </w:rPr>
        <w:t>zuccheri semplici</w:t>
      </w:r>
      <w:r w:rsidRPr="00EB4A65">
        <w:rPr>
          <w:rFonts w:ascii="Georgia" w:eastAsia="Times New Roman" w:hAnsi="Georgia" w:cs="Times New Roman"/>
          <w:color w:val="333333"/>
          <w:sz w:val="24"/>
          <w:szCs w:val="24"/>
          <w:lang w:eastAsia="it-IT"/>
        </w:rPr>
        <w:t> non sono altro che monosaccaridi e disaccaridi, facilmente solubili in acqua e dal gusto dolce.</w:t>
      </w:r>
      <w:r w:rsidRPr="00EB4A65">
        <w:rPr>
          <w:rFonts w:ascii="Georgia" w:eastAsia="Times New Roman" w:hAnsi="Georgia" w:cs="Times New Roman"/>
          <w:color w:val="333333"/>
          <w:sz w:val="24"/>
          <w:szCs w:val="24"/>
          <w:lang w:eastAsia="it-IT"/>
        </w:rPr>
        <w:br/>
        <w:t>I polisaccaridi hanno una ulteriore classificazione e si dividono in disponibili e non disponibili in base alla loro possibilità di essere assorbiti dall’intestino: tra le forme non disponibili ci sono le fibre, che quindi sono carboidrati ma non erogano energia se non nella bomba calorimetrica. Per approfondire, </w:t>
      </w:r>
      <w:hyperlink r:id="rId6" w:tgtFrame="_blank" w:history="1">
        <w:r w:rsidRPr="00EB4A65">
          <w:rPr>
            <w:rFonts w:ascii="Georgia" w:eastAsia="Times New Roman" w:hAnsi="Georgia" w:cs="Times New Roman"/>
            <w:color w:val="0000FF"/>
            <w:sz w:val="24"/>
            <w:szCs w:val="24"/>
            <w:u w:val="single"/>
            <w:lang w:eastAsia="it-IT"/>
          </w:rPr>
          <w:t>una caloria non è una caloria</w:t>
        </w:r>
      </w:hyperlink>
      <w:r w:rsidRPr="00EB4A65">
        <w:rPr>
          <w:rFonts w:ascii="Georgia" w:eastAsia="Times New Roman" w:hAnsi="Georgia" w:cs="Times New Roman"/>
          <w:color w:val="333333"/>
          <w:sz w:val="24"/>
          <w:szCs w:val="24"/>
          <w:lang w:eastAsia="it-IT"/>
        </w:rPr>
        <w:t>.</w:t>
      </w:r>
    </w:p>
    <w:p w:rsidR="00EB4A65" w:rsidRPr="00EB4A65" w:rsidRDefault="00EB4A65" w:rsidP="00EB4A65">
      <w:pPr>
        <w:spacing w:after="0"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noProof/>
          <w:color w:val="333333"/>
          <w:sz w:val="24"/>
          <w:szCs w:val="24"/>
          <w:lang w:eastAsia="it-IT"/>
        </w:rPr>
        <w:lastRenderedPageBreak/>
        <w:drawing>
          <wp:inline distT="0" distB="0" distL="0" distR="0" wp14:anchorId="2CC84F13" wp14:editId="276AF9FF">
            <wp:extent cx="3848100" cy="2962275"/>
            <wp:effectExtent l="0" t="0" r="0" b="9525"/>
            <wp:docPr id="1" name="Immagine 1" descr="Struttura chimica dei carboidra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ttura chimica dei carboidrati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2962275"/>
                    </a:xfrm>
                    <a:prstGeom prst="rect">
                      <a:avLst/>
                    </a:prstGeom>
                    <a:noFill/>
                    <a:ln>
                      <a:noFill/>
                    </a:ln>
                  </pic:spPr>
                </pic:pic>
              </a:graphicData>
            </a:graphic>
          </wp:inline>
        </w:drawing>
      </w:r>
    </w:p>
    <w:p w:rsidR="00EB4A65" w:rsidRPr="00EB4A65" w:rsidRDefault="00EB4A65" w:rsidP="00EB4A65">
      <w:pPr>
        <w:spacing w:after="0" w:line="240" w:lineRule="auto"/>
        <w:ind w:left="720"/>
        <w:rPr>
          <w:rFonts w:ascii="Georgia" w:eastAsia="Times New Roman" w:hAnsi="Georgia" w:cs="Times New Roman"/>
          <w:color w:val="333333"/>
          <w:sz w:val="21"/>
          <w:szCs w:val="21"/>
          <w:lang w:eastAsia="it-IT"/>
        </w:rPr>
      </w:pPr>
      <w:r w:rsidRPr="00EB4A65">
        <w:rPr>
          <w:rFonts w:ascii="Georgia" w:eastAsia="Times New Roman" w:hAnsi="Georgia" w:cs="Times New Roman"/>
          <w:color w:val="333333"/>
          <w:sz w:val="21"/>
          <w:szCs w:val="21"/>
          <w:lang w:eastAsia="it-IT"/>
        </w:rPr>
        <w:t>Struttura chimica dei carboidrati</w:t>
      </w:r>
    </w:p>
    <w:p w:rsidR="00EB4A65" w:rsidRPr="00EB4A65" w:rsidRDefault="00EB4A65" w:rsidP="00EB4A65">
      <w:pPr>
        <w:spacing w:before="100" w:beforeAutospacing="1" w:after="100" w:afterAutospacing="1" w:line="240" w:lineRule="auto"/>
        <w:jc w:val="center"/>
        <w:rPr>
          <w:rFonts w:ascii="Georgia" w:eastAsia="Times New Roman" w:hAnsi="Georgia" w:cs="Times New Roman"/>
          <w:color w:val="333333"/>
          <w:sz w:val="24"/>
          <w:szCs w:val="24"/>
          <w:lang w:eastAsia="it-IT"/>
        </w:rPr>
      </w:pPr>
      <w:r w:rsidRPr="00EB4A65">
        <w:rPr>
          <w:rFonts w:ascii="Georgia" w:eastAsia="Times New Roman" w:hAnsi="Georgia" w:cs="Times New Roman"/>
          <w:b/>
          <w:bCs/>
          <w:color w:val="333333"/>
          <w:sz w:val="24"/>
          <w:szCs w:val="24"/>
          <w:lang w:eastAsia="it-IT"/>
        </w:rPr>
        <w:t>Fonti di Carboidrati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Le </w:t>
      </w:r>
      <w:r w:rsidRPr="00EB4A65">
        <w:rPr>
          <w:rFonts w:ascii="Georgia" w:eastAsia="Times New Roman" w:hAnsi="Georgia" w:cs="Times New Roman"/>
          <w:b/>
          <w:bCs/>
          <w:color w:val="333333"/>
          <w:sz w:val="24"/>
          <w:szCs w:val="24"/>
          <w:lang w:eastAsia="it-IT"/>
        </w:rPr>
        <w:t>fonti di carboidrati</w:t>
      </w:r>
      <w:r w:rsidRPr="00EB4A65">
        <w:rPr>
          <w:rFonts w:ascii="Georgia" w:eastAsia="Times New Roman" w:hAnsi="Georgia" w:cs="Times New Roman"/>
          <w:color w:val="333333"/>
          <w:sz w:val="24"/>
          <w:szCs w:val="24"/>
          <w:lang w:eastAsia="it-IT"/>
        </w:rPr>
        <w:t> sono infinite, o quasi.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I principali monosaccaridi sono:</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 Il </w:t>
      </w:r>
      <w:r w:rsidRPr="00EB4A65">
        <w:rPr>
          <w:rFonts w:ascii="Georgia" w:eastAsia="Times New Roman" w:hAnsi="Georgia" w:cs="Times New Roman"/>
          <w:b/>
          <w:bCs/>
          <w:color w:val="333333"/>
          <w:sz w:val="24"/>
          <w:szCs w:val="24"/>
          <w:lang w:eastAsia="it-IT"/>
        </w:rPr>
        <w:t>glucosio</w:t>
      </w:r>
      <w:r w:rsidRPr="00EB4A65">
        <w:rPr>
          <w:rFonts w:ascii="Georgia" w:eastAsia="Times New Roman" w:hAnsi="Georgia" w:cs="Times New Roman"/>
          <w:color w:val="333333"/>
          <w:sz w:val="24"/>
          <w:szCs w:val="24"/>
          <w:lang w:eastAsia="it-IT"/>
        </w:rPr>
        <w:t>, che si trova in piccole quantità nella frutta, nel miele, nello zucchero da cucina (saccarosio). È il principale costituente degli amidi ma anche un delle due parti che forma un disaccaride. Circola nel flusso sanguigno e la sua quantità è anche detta glicemia ma è anche la moneta energetica per le cellule del corpo umano;</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 il </w:t>
      </w:r>
      <w:hyperlink r:id="rId8" w:tgtFrame="_blank" w:history="1">
        <w:r w:rsidRPr="00EB4A65">
          <w:rPr>
            <w:rFonts w:ascii="Georgia" w:eastAsia="Times New Roman" w:hAnsi="Georgia" w:cs="Times New Roman"/>
            <w:b/>
            <w:bCs/>
            <w:color w:val="0000FF"/>
            <w:sz w:val="24"/>
            <w:szCs w:val="24"/>
            <w:u w:val="single"/>
            <w:lang w:eastAsia="it-IT"/>
          </w:rPr>
          <w:t>fruttosio</w:t>
        </w:r>
      </w:hyperlink>
      <w:r w:rsidRPr="00EB4A65">
        <w:rPr>
          <w:rFonts w:ascii="Georgia" w:eastAsia="Times New Roman" w:hAnsi="Georgia" w:cs="Times New Roman"/>
          <w:color w:val="333333"/>
          <w:sz w:val="24"/>
          <w:szCs w:val="24"/>
          <w:lang w:eastAsia="it-IT"/>
        </w:rPr>
        <w:t>, è anch’esso presente nel miele, nella frutta e nel saccarosio.  E' il più dolce degli zuccheri;</w:t>
      </w:r>
      <w:r w:rsidRPr="00EB4A65">
        <w:rPr>
          <w:rFonts w:ascii="Georgia" w:eastAsia="Times New Roman" w:hAnsi="Georgia" w:cs="Times New Roman"/>
          <w:color w:val="333333"/>
          <w:sz w:val="24"/>
          <w:szCs w:val="24"/>
          <w:lang w:eastAsia="it-IT"/>
        </w:rPr>
        <w:br/>
        <w:t>• il </w:t>
      </w:r>
      <w:r w:rsidRPr="00EB4A65">
        <w:rPr>
          <w:rFonts w:ascii="Georgia" w:eastAsia="Times New Roman" w:hAnsi="Georgia" w:cs="Times New Roman"/>
          <w:b/>
          <w:bCs/>
          <w:color w:val="333333"/>
          <w:sz w:val="24"/>
          <w:szCs w:val="24"/>
          <w:lang w:eastAsia="it-IT"/>
        </w:rPr>
        <w:t>galattosio</w:t>
      </w:r>
      <w:r w:rsidRPr="00EB4A65">
        <w:rPr>
          <w:rFonts w:ascii="Georgia" w:eastAsia="Times New Roman" w:hAnsi="Georgia" w:cs="Times New Roman"/>
          <w:color w:val="333333"/>
          <w:sz w:val="24"/>
          <w:szCs w:val="24"/>
          <w:lang w:eastAsia="it-IT"/>
        </w:rPr>
        <w:t xml:space="preserve"> è il principale monosaccaride che costituisce il </w:t>
      </w:r>
      <w:proofErr w:type="gramStart"/>
      <w:r w:rsidRPr="00EB4A65">
        <w:rPr>
          <w:rFonts w:ascii="Georgia" w:eastAsia="Times New Roman" w:hAnsi="Georgia" w:cs="Times New Roman"/>
          <w:color w:val="333333"/>
          <w:sz w:val="24"/>
          <w:szCs w:val="24"/>
          <w:lang w:eastAsia="it-IT"/>
        </w:rPr>
        <w:t>lattosio,  ma</w:t>
      </w:r>
      <w:proofErr w:type="gramEnd"/>
      <w:r w:rsidRPr="00EB4A65">
        <w:rPr>
          <w:rFonts w:ascii="Georgia" w:eastAsia="Times New Roman" w:hAnsi="Georgia" w:cs="Times New Roman"/>
          <w:color w:val="333333"/>
          <w:sz w:val="24"/>
          <w:szCs w:val="24"/>
          <w:lang w:eastAsia="it-IT"/>
        </w:rPr>
        <w:t> viene convertito nel fegato a glucosio.</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Altri monosaccaridi molto in voga ultimamente sono i </w:t>
      </w:r>
      <w:proofErr w:type="spellStart"/>
      <w:r w:rsidRPr="00EB4A65">
        <w:rPr>
          <w:rFonts w:ascii="Georgia" w:eastAsia="Times New Roman" w:hAnsi="Georgia" w:cs="Times New Roman"/>
          <w:b/>
          <w:bCs/>
          <w:color w:val="333333"/>
          <w:sz w:val="24"/>
          <w:szCs w:val="24"/>
          <w:lang w:eastAsia="it-IT"/>
        </w:rPr>
        <w:t>polialcoli</w:t>
      </w:r>
      <w:proofErr w:type="spellEnd"/>
      <w:r w:rsidRPr="00EB4A65">
        <w:rPr>
          <w:rFonts w:ascii="Georgia" w:eastAsia="Times New Roman" w:hAnsi="Georgia" w:cs="Times New Roman"/>
          <w:color w:val="333333"/>
          <w:sz w:val="24"/>
          <w:szCs w:val="24"/>
          <w:lang w:eastAsia="it-IT"/>
        </w:rPr>
        <w:t>, come il sorbitolo, xilitolo e mannitolo che vengono utilizzati al posto degli zuccheri semplici soprattutto negli alimenti “dietetici” a causa del loro basso contenuto calorico che si aggira intorno a 2,4kcal ogni grammo.</w:t>
      </w:r>
    </w:p>
    <w:p w:rsidR="00EB4A65" w:rsidRPr="00EB4A65" w:rsidRDefault="00EB4A65" w:rsidP="00EB4A65">
      <w:pPr>
        <w:spacing w:before="100" w:beforeAutospacing="1" w:after="100" w:afterAutospacing="1" w:line="240" w:lineRule="auto"/>
        <w:jc w:val="center"/>
        <w:rPr>
          <w:rFonts w:ascii="Georgia" w:eastAsia="Times New Roman" w:hAnsi="Georgia" w:cs="Times New Roman"/>
          <w:color w:val="333333"/>
          <w:sz w:val="24"/>
          <w:szCs w:val="24"/>
          <w:lang w:eastAsia="it-IT"/>
        </w:rPr>
      </w:pPr>
      <w:r w:rsidRPr="00EB4A65">
        <w:rPr>
          <w:rFonts w:ascii="Georgia" w:eastAsia="Times New Roman" w:hAnsi="Georgia" w:cs="Times New Roman"/>
          <w:b/>
          <w:bCs/>
          <w:color w:val="333333"/>
          <w:sz w:val="24"/>
          <w:szCs w:val="24"/>
          <w:lang w:eastAsia="it-IT"/>
        </w:rPr>
        <w:t>Le fonti di Polisaccaridi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 L’</w:t>
      </w:r>
      <w:r w:rsidRPr="00EB4A65">
        <w:rPr>
          <w:rFonts w:ascii="Georgia" w:eastAsia="Times New Roman" w:hAnsi="Georgia" w:cs="Times New Roman"/>
          <w:b/>
          <w:bCs/>
          <w:color w:val="333333"/>
          <w:sz w:val="24"/>
          <w:szCs w:val="24"/>
          <w:lang w:eastAsia="it-IT"/>
        </w:rPr>
        <w:t>amido</w:t>
      </w:r>
      <w:r w:rsidRPr="00EB4A65">
        <w:rPr>
          <w:rFonts w:ascii="Georgia" w:eastAsia="Times New Roman" w:hAnsi="Georgia" w:cs="Times New Roman"/>
          <w:color w:val="333333"/>
          <w:sz w:val="24"/>
          <w:szCs w:val="24"/>
          <w:lang w:eastAsia="it-IT"/>
        </w:rPr>
        <w:t xml:space="preserve"> è il re dei polisaccaridi. Si trova principalmente nei semi dei cereali (e quindi loro derivati, pasta pane </w:t>
      </w:r>
      <w:proofErr w:type="spellStart"/>
      <w:r w:rsidRPr="00EB4A65">
        <w:rPr>
          <w:rFonts w:ascii="Georgia" w:eastAsia="Times New Roman" w:hAnsi="Georgia" w:cs="Times New Roman"/>
          <w:color w:val="333333"/>
          <w:sz w:val="24"/>
          <w:szCs w:val="24"/>
          <w:lang w:eastAsia="it-IT"/>
        </w:rPr>
        <w:t>etc</w:t>
      </w:r>
      <w:proofErr w:type="spellEnd"/>
      <w:r w:rsidRPr="00EB4A65">
        <w:rPr>
          <w:rFonts w:ascii="Georgia" w:eastAsia="Times New Roman" w:hAnsi="Georgia" w:cs="Times New Roman"/>
          <w:color w:val="333333"/>
          <w:sz w:val="24"/>
          <w:szCs w:val="24"/>
          <w:lang w:eastAsia="it-IT"/>
        </w:rPr>
        <w:t>) nei legumi e nei tuberi. L’amido è formato da granuli: amilopectine e amilosio. Le prime sono catene ramificate di glucosio mentre le seconde si presentano come catene lineari. La sua digestione è carico di enzimi particolari, le amilasi, prodotte principalmente dal pancreas e dalle ghiandole salivari, che per esplicare al meglio la loro funzione necessitano della cottura dell’amido. Nonostante questo anche dopo la cottura possono esserci dei problemi digestivi e di assorbimento e questo avviene a causa della ricristallizzazione dell’amido fino alla formazione dell’</w:t>
      </w:r>
      <w:r w:rsidRPr="00EB4A65">
        <w:rPr>
          <w:rFonts w:ascii="Georgia" w:eastAsia="Times New Roman" w:hAnsi="Georgia" w:cs="Times New Roman"/>
          <w:b/>
          <w:bCs/>
          <w:color w:val="333333"/>
          <w:sz w:val="24"/>
          <w:szCs w:val="24"/>
          <w:lang w:eastAsia="it-IT"/>
        </w:rPr>
        <w:t>amido resistente</w:t>
      </w:r>
      <w:r w:rsidRPr="00EB4A65">
        <w:rPr>
          <w:rFonts w:ascii="Georgia" w:eastAsia="Times New Roman" w:hAnsi="Georgia" w:cs="Times New Roman"/>
          <w:color w:val="333333"/>
          <w:sz w:val="24"/>
          <w:szCs w:val="24"/>
          <w:lang w:eastAsia="it-IT"/>
        </w:rPr>
        <w:t> quando gli alimenti vengono lasciati raffreddare per un tempo variabile, che cambia da alimento a alimento.</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lastRenderedPageBreak/>
        <w:t>• il </w:t>
      </w:r>
      <w:r w:rsidRPr="00EB4A65">
        <w:rPr>
          <w:rFonts w:ascii="Georgia" w:eastAsia="Times New Roman" w:hAnsi="Georgia" w:cs="Times New Roman"/>
          <w:b/>
          <w:bCs/>
          <w:color w:val="333333"/>
          <w:sz w:val="24"/>
          <w:szCs w:val="24"/>
          <w:lang w:eastAsia="it-IT"/>
        </w:rPr>
        <w:t>glicogeno</w:t>
      </w:r>
      <w:r w:rsidRPr="00EB4A65">
        <w:rPr>
          <w:rFonts w:ascii="Georgia" w:eastAsia="Times New Roman" w:hAnsi="Georgia" w:cs="Times New Roman"/>
          <w:color w:val="333333"/>
          <w:sz w:val="24"/>
          <w:szCs w:val="24"/>
          <w:lang w:eastAsia="it-IT"/>
        </w:rPr>
        <w:t> è un polimero del glucosio, e si trova principalmente nel fegato e nel muscolo come glicogeno muscolare.</w:t>
      </w:r>
      <w:r w:rsidRPr="00EB4A65">
        <w:rPr>
          <w:rFonts w:ascii="Georgia" w:eastAsia="Times New Roman" w:hAnsi="Georgia" w:cs="Times New Roman"/>
          <w:color w:val="333333"/>
          <w:sz w:val="24"/>
          <w:szCs w:val="24"/>
          <w:lang w:eastAsia="it-IT"/>
        </w:rPr>
        <w:br/>
        <w:t>• le </w:t>
      </w:r>
      <w:r w:rsidRPr="00EB4A65">
        <w:rPr>
          <w:rFonts w:ascii="Georgia" w:eastAsia="Times New Roman" w:hAnsi="Georgia" w:cs="Times New Roman"/>
          <w:b/>
          <w:bCs/>
          <w:color w:val="333333"/>
          <w:sz w:val="24"/>
          <w:szCs w:val="24"/>
          <w:lang w:eastAsia="it-IT"/>
        </w:rPr>
        <w:t>destrine</w:t>
      </w:r>
      <w:r w:rsidRPr="00EB4A65">
        <w:rPr>
          <w:rFonts w:ascii="Georgia" w:eastAsia="Times New Roman" w:hAnsi="Georgia" w:cs="Times New Roman"/>
          <w:color w:val="333333"/>
          <w:sz w:val="24"/>
          <w:szCs w:val="24"/>
          <w:lang w:eastAsia="it-IT"/>
        </w:rPr>
        <w:t> invece derivano da una idrolisi parziale dell’amido quindi sono più solubili ed estremamente meglio digeribili rispetto al re dei polisaccaridi.</w:t>
      </w:r>
    </w:p>
    <w:p w:rsidR="00EB4A65" w:rsidRPr="00EB4A65" w:rsidRDefault="00EB4A65" w:rsidP="00EB4A65">
      <w:pPr>
        <w:spacing w:before="100" w:beforeAutospacing="1" w:after="100" w:afterAutospacing="1" w:line="240" w:lineRule="auto"/>
        <w:jc w:val="center"/>
        <w:outlineLvl w:val="2"/>
        <w:rPr>
          <w:rFonts w:ascii="Georgia" w:eastAsia="Times New Roman" w:hAnsi="Georgia" w:cs="Times New Roman"/>
          <w:b/>
          <w:bCs/>
          <w:color w:val="333333"/>
          <w:sz w:val="27"/>
          <w:szCs w:val="27"/>
          <w:lang w:eastAsia="it-IT"/>
        </w:rPr>
      </w:pPr>
      <w:r w:rsidRPr="00EB4A65">
        <w:rPr>
          <w:rFonts w:ascii="Georgia" w:eastAsia="Times New Roman" w:hAnsi="Georgia" w:cs="Times New Roman"/>
          <w:b/>
          <w:bCs/>
          <w:color w:val="333333"/>
          <w:sz w:val="27"/>
          <w:szCs w:val="27"/>
          <w:lang w:eastAsia="it-IT"/>
        </w:rPr>
        <w:t>I Grassi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I grassi sono il macronutriente maggiormente energetico ed infatti erogano circa 9 Kcal per ogni grammo.</w:t>
      </w:r>
      <w:r w:rsidRPr="00EB4A65">
        <w:rPr>
          <w:rFonts w:ascii="Georgia" w:eastAsia="Times New Roman" w:hAnsi="Georgia" w:cs="Times New Roman"/>
          <w:color w:val="333333"/>
          <w:sz w:val="24"/>
          <w:szCs w:val="24"/>
          <w:lang w:eastAsia="it-IT"/>
        </w:rPr>
        <w:br/>
        <w:t>Quelli più comuni sono:</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 </w:t>
      </w:r>
      <w:r w:rsidRPr="00EB4A65">
        <w:rPr>
          <w:rFonts w:ascii="Georgia" w:eastAsia="Times New Roman" w:hAnsi="Georgia" w:cs="Times New Roman"/>
          <w:b/>
          <w:bCs/>
          <w:color w:val="333333"/>
          <w:sz w:val="24"/>
          <w:szCs w:val="24"/>
          <w:lang w:eastAsia="it-IT"/>
        </w:rPr>
        <w:t>trigliceridi</w:t>
      </w:r>
      <w:r w:rsidRPr="00EB4A65">
        <w:rPr>
          <w:rFonts w:ascii="Georgia" w:eastAsia="Times New Roman" w:hAnsi="Georgia" w:cs="Times New Roman"/>
          <w:color w:val="333333"/>
          <w:sz w:val="24"/>
          <w:szCs w:val="24"/>
          <w:lang w:eastAsia="it-IT"/>
        </w:rPr>
        <w:t>: sono composti da glicerolo e acidi grassi e costituiscono la quasi totalità dei grassi alimentari</w:t>
      </w:r>
      <w:r w:rsidRPr="00EB4A65">
        <w:rPr>
          <w:rFonts w:ascii="Georgia" w:eastAsia="Times New Roman" w:hAnsi="Georgia" w:cs="Times New Roman"/>
          <w:color w:val="333333"/>
          <w:sz w:val="24"/>
          <w:szCs w:val="24"/>
          <w:lang w:eastAsia="it-IT"/>
        </w:rPr>
        <w:br/>
        <w:t>• </w:t>
      </w:r>
      <w:r w:rsidRPr="00EB4A65">
        <w:rPr>
          <w:rFonts w:ascii="Georgia" w:eastAsia="Times New Roman" w:hAnsi="Georgia" w:cs="Times New Roman"/>
          <w:b/>
          <w:bCs/>
          <w:color w:val="333333"/>
          <w:sz w:val="24"/>
          <w:szCs w:val="24"/>
          <w:lang w:eastAsia="it-IT"/>
        </w:rPr>
        <w:t>fosfolipidi</w:t>
      </w:r>
      <w:r w:rsidRPr="00EB4A65">
        <w:rPr>
          <w:rFonts w:ascii="Georgia" w:eastAsia="Times New Roman" w:hAnsi="Georgia" w:cs="Times New Roman"/>
          <w:color w:val="333333"/>
          <w:sz w:val="24"/>
          <w:szCs w:val="24"/>
          <w:lang w:eastAsia="it-IT"/>
        </w:rPr>
        <w:t>: le lecitine sono i fosfolipidi più semplici e rappresentano solo l’1-2% dei grassi che introduciamo</w:t>
      </w:r>
      <w:r w:rsidRPr="00EB4A65">
        <w:rPr>
          <w:rFonts w:ascii="Georgia" w:eastAsia="Times New Roman" w:hAnsi="Georgia" w:cs="Times New Roman"/>
          <w:color w:val="333333"/>
          <w:sz w:val="24"/>
          <w:szCs w:val="24"/>
          <w:lang w:eastAsia="it-IT"/>
        </w:rPr>
        <w:br/>
        <w:t>• </w:t>
      </w:r>
      <w:r w:rsidRPr="00EB4A65">
        <w:rPr>
          <w:rFonts w:ascii="Georgia" w:eastAsia="Times New Roman" w:hAnsi="Georgia" w:cs="Times New Roman"/>
          <w:b/>
          <w:bCs/>
          <w:color w:val="333333"/>
          <w:sz w:val="24"/>
          <w:szCs w:val="24"/>
          <w:lang w:eastAsia="it-IT"/>
        </w:rPr>
        <w:t>steroli</w:t>
      </w:r>
      <w:r w:rsidRPr="00EB4A65">
        <w:rPr>
          <w:rFonts w:ascii="Georgia" w:eastAsia="Times New Roman" w:hAnsi="Georgia" w:cs="Times New Roman"/>
          <w:color w:val="333333"/>
          <w:sz w:val="24"/>
          <w:szCs w:val="24"/>
          <w:lang w:eastAsia="it-IT"/>
        </w:rPr>
        <w:t>, di cui il più importante è il </w:t>
      </w:r>
      <w:r w:rsidRPr="00EB4A65">
        <w:rPr>
          <w:rFonts w:ascii="Georgia" w:eastAsia="Times New Roman" w:hAnsi="Georgia" w:cs="Times New Roman"/>
          <w:b/>
          <w:bCs/>
          <w:color w:val="333333"/>
          <w:sz w:val="24"/>
          <w:szCs w:val="24"/>
          <w:lang w:eastAsia="it-IT"/>
        </w:rPr>
        <w:t>colesterolo</w:t>
      </w:r>
    </w:p>
    <w:p w:rsidR="00EB4A65" w:rsidRPr="00EB4A65" w:rsidRDefault="00EB4A65" w:rsidP="00EB4A65">
      <w:pPr>
        <w:spacing w:before="100" w:beforeAutospacing="1" w:after="100" w:afterAutospacing="1" w:line="240" w:lineRule="auto"/>
        <w:jc w:val="center"/>
        <w:rPr>
          <w:rFonts w:ascii="Georgia" w:eastAsia="Times New Roman" w:hAnsi="Georgia" w:cs="Times New Roman"/>
          <w:color w:val="333333"/>
          <w:sz w:val="24"/>
          <w:szCs w:val="24"/>
          <w:lang w:eastAsia="it-IT"/>
        </w:rPr>
      </w:pPr>
      <w:r w:rsidRPr="00EB4A65">
        <w:rPr>
          <w:rFonts w:ascii="Georgia" w:eastAsia="Times New Roman" w:hAnsi="Georgia" w:cs="Times New Roman"/>
          <w:b/>
          <w:bCs/>
          <w:color w:val="333333"/>
          <w:sz w:val="24"/>
          <w:szCs w:val="24"/>
          <w:lang w:eastAsia="it-IT"/>
        </w:rPr>
        <w:t>Trigliceridi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 xml:space="preserve">Vengono chiamati anche grassi neutri e sono il prodotto dell’esterificazione dei tre gruppi alcolici del glicerolo (polialcol a tre atomi di C) con il carbossile (—COOH) degli acidi grassi ma quando l’esterificazione è limitata a uno o due gruppi si hanno rispettivamente i </w:t>
      </w:r>
      <w:proofErr w:type="spellStart"/>
      <w:r w:rsidRPr="00EB4A65">
        <w:rPr>
          <w:rFonts w:ascii="Georgia" w:eastAsia="Times New Roman" w:hAnsi="Georgia" w:cs="Times New Roman"/>
          <w:color w:val="333333"/>
          <w:sz w:val="24"/>
          <w:szCs w:val="24"/>
          <w:lang w:eastAsia="it-IT"/>
        </w:rPr>
        <w:t>monogliceridi</w:t>
      </w:r>
      <w:proofErr w:type="spellEnd"/>
      <w:r w:rsidRPr="00EB4A65">
        <w:rPr>
          <w:rFonts w:ascii="Georgia" w:eastAsia="Times New Roman" w:hAnsi="Georgia" w:cs="Times New Roman"/>
          <w:color w:val="333333"/>
          <w:sz w:val="24"/>
          <w:szCs w:val="24"/>
          <w:lang w:eastAsia="it-IT"/>
        </w:rPr>
        <w:t xml:space="preserve"> e i </w:t>
      </w:r>
      <w:proofErr w:type="spellStart"/>
      <w:r w:rsidRPr="00EB4A65">
        <w:rPr>
          <w:rFonts w:ascii="Georgia" w:eastAsia="Times New Roman" w:hAnsi="Georgia" w:cs="Times New Roman"/>
          <w:color w:val="333333"/>
          <w:sz w:val="24"/>
          <w:szCs w:val="24"/>
          <w:lang w:eastAsia="it-IT"/>
        </w:rPr>
        <w:t>digliceridi</w:t>
      </w:r>
      <w:proofErr w:type="spellEnd"/>
      <w:r w:rsidRPr="00EB4A65">
        <w:rPr>
          <w:rFonts w:ascii="Georgia" w:eastAsia="Times New Roman" w:hAnsi="Georgia" w:cs="Times New Roman"/>
          <w:color w:val="333333"/>
          <w:sz w:val="24"/>
          <w:szCs w:val="24"/>
          <w:lang w:eastAsia="it-IT"/>
        </w:rPr>
        <w:t>.</w:t>
      </w:r>
    </w:p>
    <w:p w:rsidR="00EB4A65" w:rsidRPr="00EB4A65" w:rsidRDefault="00EB4A65" w:rsidP="00EB4A65">
      <w:pPr>
        <w:spacing w:before="100" w:beforeAutospacing="1" w:after="100" w:afterAutospacing="1" w:line="240" w:lineRule="auto"/>
        <w:jc w:val="center"/>
        <w:rPr>
          <w:rFonts w:ascii="Georgia" w:eastAsia="Times New Roman" w:hAnsi="Georgia" w:cs="Times New Roman"/>
          <w:color w:val="333333"/>
          <w:sz w:val="24"/>
          <w:szCs w:val="24"/>
          <w:lang w:eastAsia="it-IT"/>
        </w:rPr>
      </w:pPr>
      <w:r w:rsidRPr="00EB4A65">
        <w:rPr>
          <w:rFonts w:ascii="Georgia" w:eastAsia="Times New Roman" w:hAnsi="Georgia" w:cs="Times New Roman"/>
          <w:b/>
          <w:bCs/>
          <w:color w:val="333333"/>
          <w:sz w:val="24"/>
          <w:szCs w:val="24"/>
          <w:lang w:eastAsia="it-IT"/>
        </w:rPr>
        <w:t>Acidi Grassi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Gli </w:t>
      </w:r>
      <w:r w:rsidRPr="00EB4A65">
        <w:rPr>
          <w:rFonts w:ascii="Georgia" w:eastAsia="Times New Roman" w:hAnsi="Georgia" w:cs="Times New Roman"/>
          <w:b/>
          <w:bCs/>
          <w:color w:val="333333"/>
          <w:sz w:val="24"/>
          <w:szCs w:val="24"/>
          <w:lang w:eastAsia="it-IT"/>
        </w:rPr>
        <w:t>acidi grassi</w:t>
      </w:r>
      <w:r w:rsidRPr="00EB4A65">
        <w:rPr>
          <w:rFonts w:ascii="Georgia" w:eastAsia="Times New Roman" w:hAnsi="Georgia" w:cs="Times New Roman"/>
          <w:color w:val="333333"/>
          <w:sz w:val="24"/>
          <w:szCs w:val="24"/>
          <w:lang w:eastAsia="it-IT"/>
        </w:rPr>
        <w:t> sono costituiti da una catena lineare di atomi di C di lunghezza variabile. In base alla lunghezza della catena che li compone si parla di acidi grassi a catena breve, a catena o a catena lunga. I famosi </w:t>
      </w:r>
      <w:r w:rsidRPr="00EB4A65">
        <w:rPr>
          <w:rFonts w:ascii="Georgia" w:eastAsia="Times New Roman" w:hAnsi="Georgia" w:cs="Times New Roman"/>
          <w:b/>
          <w:bCs/>
          <w:color w:val="333333"/>
          <w:sz w:val="24"/>
          <w:szCs w:val="24"/>
          <w:lang w:eastAsia="it-IT"/>
        </w:rPr>
        <w:t>grassi MCT,</w:t>
      </w:r>
      <w:r w:rsidRPr="00EB4A65">
        <w:rPr>
          <w:rFonts w:ascii="Georgia" w:eastAsia="Times New Roman" w:hAnsi="Georgia" w:cs="Times New Roman"/>
          <w:color w:val="333333"/>
          <w:sz w:val="24"/>
          <w:szCs w:val="24"/>
          <w:lang w:eastAsia="it-IT"/>
        </w:rPr>
        <w:t> sono acidi grassi a catena media hanno caratteristiche e meccanismi di assorbimento e di destino metabolico diversi rispetto ai trigliceridi a catena lunga. Gli MCT infatti non richiedono la bile per essere digeriti ed è sufficiente solo una piccola quantità di lipasi per digerirli. Vengono ossidati nel fegato ed erogano meno energia rispetto agli altri lipidi, pari a circa 8 kcal.</w:t>
      </w:r>
    </w:p>
    <w:p w:rsidR="00EB4A65" w:rsidRPr="00EB4A65" w:rsidRDefault="00EB4A65" w:rsidP="00EB4A65">
      <w:pPr>
        <w:spacing w:after="0"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noProof/>
          <w:color w:val="333333"/>
          <w:sz w:val="24"/>
          <w:szCs w:val="24"/>
          <w:lang w:eastAsia="it-IT"/>
        </w:rPr>
        <w:drawing>
          <wp:inline distT="0" distB="0" distL="0" distR="0" wp14:anchorId="1B8E5748" wp14:editId="48140990">
            <wp:extent cx="5638800" cy="2667000"/>
            <wp:effectExtent l="0" t="0" r="0" b="0"/>
            <wp:docPr id="2" name="Immagine 2" descr="Struttura chimica dei principali gras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ttura chimica dei principali grass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2667000"/>
                    </a:xfrm>
                    <a:prstGeom prst="rect">
                      <a:avLst/>
                    </a:prstGeom>
                    <a:noFill/>
                    <a:ln>
                      <a:noFill/>
                    </a:ln>
                  </pic:spPr>
                </pic:pic>
              </a:graphicData>
            </a:graphic>
          </wp:inline>
        </w:drawing>
      </w:r>
    </w:p>
    <w:p w:rsidR="00EB4A65" w:rsidRPr="00EB4A65" w:rsidRDefault="00EB4A65" w:rsidP="00EB4A65">
      <w:pPr>
        <w:spacing w:after="0" w:line="240" w:lineRule="auto"/>
        <w:ind w:left="720"/>
        <w:rPr>
          <w:rFonts w:ascii="Georgia" w:eastAsia="Times New Roman" w:hAnsi="Georgia" w:cs="Times New Roman"/>
          <w:color w:val="333333"/>
          <w:sz w:val="21"/>
          <w:szCs w:val="21"/>
          <w:lang w:eastAsia="it-IT"/>
        </w:rPr>
      </w:pPr>
      <w:r w:rsidRPr="00EB4A65">
        <w:rPr>
          <w:rFonts w:ascii="Georgia" w:eastAsia="Times New Roman" w:hAnsi="Georgia" w:cs="Times New Roman"/>
          <w:color w:val="333333"/>
          <w:sz w:val="21"/>
          <w:szCs w:val="21"/>
          <w:lang w:eastAsia="it-IT"/>
        </w:rPr>
        <w:t>Struttura chimica dei principali grassi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lastRenderedPageBreak/>
        <w:t>Quando gli atomi di carbonio sono legati da un solo legame chimico si parla di </w:t>
      </w:r>
      <w:r w:rsidRPr="00EB4A65">
        <w:rPr>
          <w:rFonts w:ascii="Georgia" w:eastAsia="Times New Roman" w:hAnsi="Georgia" w:cs="Times New Roman"/>
          <w:b/>
          <w:bCs/>
          <w:color w:val="333333"/>
          <w:sz w:val="24"/>
          <w:szCs w:val="24"/>
          <w:lang w:eastAsia="it-IT"/>
        </w:rPr>
        <w:t>grassi saturi</w:t>
      </w:r>
      <w:r w:rsidRPr="00EB4A65">
        <w:rPr>
          <w:rFonts w:ascii="Georgia" w:eastAsia="Times New Roman" w:hAnsi="Georgia" w:cs="Times New Roman"/>
          <w:color w:val="333333"/>
          <w:sz w:val="24"/>
          <w:szCs w:val="24"/>
          <w:lang w:eastAsia="it-IT"/>
        </w:rPr>
        <w:t>, mentre quando il legame è multiplo allora si parla di </w:t>
      </w:r>
      <w:r w:rsidRPr="00EB4A65">
        <w:rPr>
          <w:rFonts w:ascii="Georgia" w:eastAsia="Times New Roman" w:hAnsi="Georgia" w:cs="Times New Roman"/>
          <w:b/>
          <w:bCs/>
          <w:color w:val="333333"/>
          <w:sz w:val="24"/>
          <w:szCs w:val="24"/>
          <w:lang w:eastAsia="it-IT"/>
        </w:rPr>
        <w:t>grassi insaturi</w:t>
      </w:r>
      <w:r w:rsidRPr="00EB4A65">
        <w:rPr>
          <w:rFonts w:ascii="Georgia" w:eastAsia="Times New Roman" w:hAnsi="Georgia" w:cs="Times New Roman"/>
          <w:color w:val="333333"/>
          <w:sz w:val="24"/>
          <w:szCs w:val="24"/>
          <w:lang w:eastAsia="it-IT"/>
        </w:rPr>
        <w:t>, che si distinguono in </w:t>
      </w:r>
      <w:r w:rsidRPr="00EB4A65">
        <w:rPr>
          <w:rFonts w:ascii="Georgia" w:eastAsia="Times New Roman" w:hAnsi="Georgia" w:cs="Times New Roman"/>
          <w:b/>
          <w:bCs/>
          <w:color w:val="333333"/>
          <w:sz w:val="24"/>
          <w:szCs w:val="24"/>
          <w:lang w:eastAsia="it-IT"/>
        </w:rPr>
        <w:t>monoinsaturi</w:t>
      </w:r>
      <w:r w:rsidRPr="00EB4A65">
        <w:rPr>
          <w:rFonts w:ascii="Georgia" w:eastAsia="Times New Roman" w:hAnsi="Georgia" w:cs="Times New Roman"/>
          <w:color w:val="333333"/>
          <w:sz w:val="24"/>
          <w:szCs w:val="24"/>
          <w:lang w:eastAsia="it-IT"/>
        </w:rPr>
        <w:t> e </w:t>
      </w:r>
      <w:r w:rsidRPr="00EB4A65">
        <w:rPr>
          <w:rFonts w:ascii="Georgia" w:eastAsia="Times New Roman" w:hAnsi="Georgia" w:cs="Times New Roman"/>
          <w:b/>
          <w:bCs/>
          <w:color w:val="333333"/>
          <w:sz w:val="24"/>
          <w:szCs w:val="24"/>
          <w:lang w:eastAsia="it-IT"/>
        </w:rPr>
        <w:t>polinsaturi</w:t>
      </w:r>
      <w:r w:rsidRPr="00EB4A65">
        <w:rPr>
          <w:rFonts w:ascii="Georgia" w:eastAsia="Times New Roman" w:hAnsi="Georgia" w:cs="Times New Roman"/>
          <w:color w:val="333333"/>
          <w:sz w:val="24"/>
          <w:szCs w:val="24"/>
          <w:lang w:eastAsia="it-IT"/>
        </w:rPr>
        <w:t>.</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Gli acidi grassi saturi più importanti sono l’</w:t>
      </w:r>
      <w:r w:rsidRPr="00EB4A65">
        <w:rPr>
          <w:rFonts w:ascii="Georgia" w:eastAsia="Times New Roman" w:hAnsi="Georgia" w:cs="Times New Roman"/>
          <w:b/>
          <w:bCs/>
          <w:color w:val="333333"/>
          <w:sz w:val="24"/>
          <w:szCs w:val="24"/>
          <w:lang w:eastAsia="it-IT"/>
        </w:rPr>
        <w:t>acido palmitico</w:t>
      </w:r>
      <w:r w:rsidRPr="00EB4A65">
        <w:rPr>
          <w:rFonts w:ascii="Georgia" w:eastAsia="Times New Roman" w:hAnsi="Georgia" w:cs="Times New Roman"/>
          <w:color w:val="333333"/>
          <w:sz w:val="24"/>
          <w:szCs w:val="24"/>
          <w:lang w:eastAsia="it-IT"/>
        </w:rPr>
        <w:t> (C16) e </w:t>
      </w:r>
      <w:r w:rsidRPr="00EB4A65">
        <w:rPr>
          <w:rFonts w:ascii="Georgia" w:eastAsia="Times New Roman" w:hAnsi="Georgia" w:cs="Times New Roman"/>
          <w:b/>
          <w:bCs/>
          <w:color w:val="333333"/>
          <w:sz w:val="24"/>
          <w:szCs w:val="24"/>
          <w:lang w:eastAsia="it-IT"/>
        </w:rPr>
        <w:t>stearico</w:t>
      </w:r>
      <w:r w:rsidRPr="00EB4A65">
        <w:rPr>
          <w:rFonts w:ascii="Georgia" w:eastAsia="Times New Roman" w:hAnsi="Georgia" w:cs="Times New Roman"/>
          <w:color w:val="333333"/>
          <w:sz w:val="24"/>
          <w:szCs w:val="24"/>
          <w:lang w:eastAsia="it-IT"/>
        </w:rPr>
        <w:t> (C18) contenuti principalmente nei grassi di origine animale a differenza dei grassi insaturi che invece sono presenti negli oli vegetali.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Gli acidi grassi insaturi si dividono in:</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 Serie n-9: il principale è l’acido oleico C18 monoinsaturo che si trova principalmente nell’olio d’oliva</w:t>
      </w:r>
      <w:r w:rsidRPr="00EB4A65">
        <w:rPr>
          <w:rFonts w:ascii="Georgia" w:eastAsia="Times New Roman" w:hAnsi="Georgia" w:cs="Times New Roman"/>
          <w:color w:val="333333"/>
          <w:sz w:val="24"/>
          <w:szCs w:val="24"/>
          <w:lang w:eastAsia="it-IT"/>
        </w:rPr>
        <w:br/>
        <w:t>• Serie n-6: è l’acido linoleico C18, polinsaturo, presente soprattutto negli oli vegetali;</w:t>
      </w:r>
      <w:r w:rsidRPr="00EB4A65">
        <w:rPr>
          <w:rFonts w:ascii="Georgia" w:eastAsia="Times New Roman" w:hAnsi="Georgia" w:cs="Times New Roman"/>
          <w:color w:val="333333"/>
          <w:sz w:val="24"/>
          <w:szCs w:val="24"/>
          <w:lang w:eastAsia="it-IT"/>
        </w:rPr>
        <w:br/>
        <w:t>• Serie n-3: il principale è l’acido linolenico C18, polinsaturo; è presente nell’olio di soia e nel germe di grano.</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Gli acidi grassi hanno una ulteriore divisione. Sono essenziali se l’organismo non è in grado di sintetizzarli da solo, cioè l’acido linoleico e linolenico, mentre sono non essenziali quando può ricavali autonomamente a partire da altri fonti.</w:t>
      </w:r>
      <w:r w:rsidRPr="00EB4A65">
        <w:rPr>
          <w:rFonts w:ascii="Georgia" w:eastAsia="Times New Roman" w:hAnsi="Georgia" w:cs="Times New Roman"/>
          <w:color w:val="333333"/>
          <w:sz w:val="24"/>
          <w:szCs w:val="24"/>
          <w:lang w:eastAsia="it-IT"/>
        </w:rPr>
        <w:br/>
        <w:t xml:space="preserve">Dall’acido linoleico e linolenico derivano l’acido </w:t>
      </w:r>
      <w:proofErr w:type="spellStart"/>
      <w:r w:rsidRPr="00EB4A65">
        <w:rPr>
          <w:rFonts w:ascii="Georgia" w:eastAsia="Times New Roman" w:hAnsi="Georgia" w:cs="Times New Roman"/>
          <w:color w:val="333333"/>
          <w:sz w:val="24"/>
          <w:szCs w:val="24"/>
          <w:lang w:eastAsia="it-IT"/>
        </w:rPr>
        <w:t>arachidonico</w:t>
      </w:r>
      <w:proofErr w:type="spellEnd"/>
      <w:r w:rsidRPr="00EB4A65">
        <w:rPr>
          <w:rFonts w:ascii="Georgia" w:eastAsia="Times New Roman" w:hAnsi="Georgia" w:cs="Times New Roman"/>
          <w:color w:val="333333"/>
          <w:sz w:val="24"/>
          <w:szCs w:val="24"/>
          <w:lang w:eastAsia="it-IT"/>
        </w:rPr>
        <w:t xml:space="preserve"> e gli acidi </w:t>
      </w:r>
      <w:proofErr w:type="spellStart"/>
      <w:r w:rsidRPr="00EB4A65">
        <w:rPr>
          <w:rFonts w:ascii="Georgia" w:eastAsia="Times New Roman" w:hAnsi="Georgia" w:cs="Times New Roman"/>
          <w:color w:val="333333"/>
          <w:sz w:val="24"/>
          <w:szCs w:val="24"/>
          <w:lang w:eastAsia="it-IT"/>
        </w:rPr>
        <w:t>eicosapentaenoico</w:t>
      </w:r>
      <w:proofErr w:type="spellEnd"/>
      <w:r w:rsidRPr="00EB4A65">
        <w:rPr>
          <w:rFonts w:ascii="Georgia" w:eastAsia="Times New Roman" w:hAnsi="Georgia" w:cs="Times New Roman"/>
          <w:color w:val="333333"/>
          <w:sz w:val="24"/>
          <w:szCs w:val="24"/>
          <w:lang w:eastAsia="it-IT"/>
        </w:rPr>
        <w:t xml:space="preserve"> (EPA) e </w:t>
      </w:r>
      <w:proofErr w:type="spellStart"/>
      <w:r w:rsidRPr="00EB4A65">
        <w:rPr>
          <w:rFonts w:ascii="Georgia" w:eastAsia="Times New Roman" w:hAnsi="Georgia" w:cs="Times New Roman"/>
          <w:color w:val="333333"/>
          <w:sz w:val="24"/>
          <w:szCs w:val="24"/>
          <w:lang w:eastAsia="it-IT"/>
        </w:rPr>
        <w:t>docosaesanoico</w:t>
      </w:r>
      <w:proofErr w:type="spellEnd"/>
      <w:r w:rsidRPr="00EB4A65">
        <w:rPr>
          <w:rFonts w:ascii="Georgia" w:eastAsia="Times New Roman" w:hAnsi="Georgia" w:cs="Times New Roman"/>
          <w:color w:val="333333"/>
          <w:sz w:val="24"/>
          <w:szCs w:val="24"/>
          <w:lang w:eastAsia="it-IT"/>
        </w:rPr>
        <w:t xml:space="preserve"> (DHA), i costituenti principali degli </w:t>
      </w:r>
      <w:hyperlink r:id="rId10" w:tgtFrame="_blank" w:history="1">
        <w:r w:rsidRPr="00EB4A65">
          <w:rPr>
            <w:rFonts w:ascii="Georgia" w:eastAsia="Times New Roman" w:hAnsi="Georgia" w:cs="Times New Roman"/>
            <w:color w:val="0000FF"/>
            <w:sz w:val="24"/>
            <w:szCs w:val="24"/>
            <w:u w:val="single"/>
            <w:lang w:eastAsia="it-IT"/>
          </w:rPr>
          <w:t>omega 3</w:t>
        </w:r>
      </w:hyperlink>
      <w:r w:rsidRPr="00EB4A65">
        <w:rPr>
          <w:rFonts w:ascii="Georgia" w:eastAsia="Times New Roman" w:hAnsi="Georgia" w:cs="Times New Roman"/>
          <w:color w:val="333333"/>
          <w:sz w:val="24"/>
          <w:szCs w:val="24"/>
          <w:lang w:eastAsia="it-IT"/>
        </w:rPr>
        <w:t>.</w:t>
      </w:r>
    </w:p>
    <w:p w:rsidR="00EB4A65" w:rsidRPr="00EB4A65" w:rsidRDefault="00EB4A65" w:rsidP="00EB4A65">
      <w:pPr>
        <w:spacing w:before="100" w:beforeAutospacing="1" w:after="100" w:afterAutospacing="1" w:line="240" w:lineRule="auto"/>
        <w:jc w:val="center"/>
        <w:rPr>
          <w:rFonts w:ascii="Georgia" w:eastAsia="Times New Roman" w:hAnsi="Georgia" w:cs="Times New Roman"/>
          <w:color w:val="333333"/>
          <w:sz w:val="24"/>
          <w:szCs w:val="24"/>
          <w:lang w:eastAsia="it-IT"/>
        </w:rPr>
      </w:pPr>
      <w:r w:rsidRPr="00EB4A65">
        <w:rPr>
          <w:rFonts w:ascii="Georgia" w:eastAsia="Times New Roman" w:hAnsi="Georgia" w:cs="Times New Roman"/>
          <w:b/>
          <w:bCs/>
          <w:color w:val="333333"/>
          <w:sz w:val="24"/>
          <w:szCs w:val="24"/>
          <w:lang w:eastAsia="it-IT"/>
        </w:rPr>
        <w:t>Gli Steroli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Gli </w:t>
      </w:r>
      <w:r w:rsidRPr="00EB4A65">
        <w:rPr>
          <w:rFonts w:ascii="Georgia" w:eastAsia="Times New Roman" w:hAnsi="Georgia" w:cs="Times New Roman"/>
          <w:b/>
          <w:bCs/>
          <w:color w:val="333333"/>
          <w:sz w:val="24"/>
          <w:szCs w:val="24"/>
          <w:lang w:eastAsia="it-IT"/>
        </w:rPr>
        <w:t>steroli</w:t>
      </w:r>
      <w:r w:rsidRPr="00EB4A65">
        <w:rPr>
          <w:rFonts w:ascii="Georgia" w:eastAsia="Times New Roman" w:hAnsi="Georgia" w:cs="Times New Roman"/>
          <w:color w:val="333333"/>
          <w:sz w:val="24"/>
          <w:szCs w:val="24"/>
          <w:lang w:eastAsia="it-IT"/>
        </w:rPr>
        <w:t> sono composti chimici formati chimicamente da quattro anelli condensati. Tra essi il più importante è il </w:t>
      </w:r>
      <w:r w:rsidRPr="00EB4A65">
        <w:rPr>
          <w:rFonts w:ascii="Georgia" w:eastAsia="Times New Roman" w:hAnsi="Georgia" w:cs="Times New Roman"/>
          <w:b/>
          <w:bCs/>
          <w:color w:val="333333"/>
          <w:sz w:val="24"/>
          <w:szCs w:val="24"/>
          <w:lang w:eastAsia="it-IT"/>
        </w:rPr>
        <w:t>colesterolo</w:t>
      </w:r>
      <w:r w:rsidRPr="00EB4A65">
        <w:rPr>
          <w:rFonts w:ascii="Georgia" w:eastAsia="Times New Roman" w:hAnsi="Georgia" w:cs="Times New Roman"/>
          <w:color w:val="333333"/>
          <w:sz w:val="24"/>
          <w:szCs w:val="24"/>
          <w:lang w:eastAsia="it-IT"/>
        </w:rPr>
        <w:t> il quale si trova solo negli alimenti di origine animale, mentre nei vegetali sono presenti i </w:t>
      </w:r>
      <w:r w:rsidRPr="00EB4A65">
        <w:rPr>
          <w:rFonts w:ascii="Georgia" w:eastAsia="Times New Roman" w:hAnsi="Georgia" w:cs="Times New Roman"/>
          <w:b/>
          <w:bCs/>
          <w:color w:val="333333"/>
          <w:sz w:val="24"/>
          <w:szCs w:val="24"/>
          <w:lang w:eastAsia="it-IT"/>
        </w:rPr>
        <w:t>fitosteroli</w:t>
      </w:r>
      <w:r w:rsidRPr="00EB4A65">
        <w:rPr>
          <w:rFonts w:ascii="Georgia" w:eastAsia="Times New Roman" w:hAnsi="Georgia" w:cs="Times New Roman"/>
          <w:color w:val="333333"/>
          <w:sz w:val="24"/>
          <w:szCs w:val="24"/>
          <w:lang w:eastAsia="it-IT"/>
        </w:rPr>
        <w:t> contenuti soprattutto nelle piante leguminose e nelle graminacee. Anche se il solo udire la parola colesterolo fa venire a mente qualche malattia pericolosa, ma in realtà è di importanza primaria perché è un costituente delle membrane cellulari, è fondamentale per la produzione degli acidi biliari, degli ormoni steroidei e precursore del 7-deidrocolesterolo che tramite l’esposizione a raggi ultravioletti porta alla produzione di </w:t>
      </w:r>
      <w:hyperlink r:id="rId11" w:tgtFrame="_blank" w:history="1">
        <w:r w:rsidRPr="00EB4A65">
          <w:rPr>
            <w:rFonts w:ascii="Georgia" w:eastAsia="Times New Roman" w:hAnsi="Georgia" w:cs="Times New Roman"/>
            <w:color w:val="0000FF"/>
            <w:sz w:val="24"/>
            <w:szCs w:val="24"/>
            <w:u w:val="single"/>
            <w:lang w:eastAsia="it-IT"/>
          </w:rPr>
          <w:t>vitamina D</w:t>
        </w:r>
      </w:hyperlink>
      <w:r w:rsidRPr="00EB4A65">
        <w:rPr>
          <w:rFonts w:ascii="Georgia" w:eastAsia="Times New Roman" w:hAnsi="Georgia" w:cs="Times New Roman"/>
          <w:color w:val="333333"/>
          <w:sz w:val="24"/>
          <w:szCs w:val="24"/>
          <w:lang w:eastAsia="it-IT"/>
        </w:rPr>
        <w:t>. Il problema del colesterolo è il suo eccesso, ma ne parleremo in altra sede.</w:t>
      </w:r>
    </w:p>
    <w:p w:rsidR="00EB4A65" w:rsidRPr="00EB4A65" w:rsidRDefault="00EB4A65" w:rsidP="00EB4A65">
      <w:pPr>
        <w:spacing w:before="100" w:beforeAutospacing="1" w:after="100" w:afterAutospacing="1" w:line="240" w:lineRule="auto"/>
        <w:jc w:val="center"/>
        <w:outlineLvl w:val="2"/>
        <w:rPr>
          <w:rFonts w:ascii="Georgia" w:eastAsia="Times New Roman" w:hAnsi="Georgia" w:cs="Times New Roman"/>
          <w:b/>
          <w:bCs/>
          <w:color w:val="333333"/>
          <w:sz w:val="27"/>
          <w:szCs w:val="27"/>
          <w:lang w:eastAsia="it-IT"/>
        </w:rPr>
      </w:pPr>
      <w:r w:rsidRPr="00EB4A65">
        <w:rPr>
          <w:rFonts w:ascii="Georgia" w:eastAsia="Times New Roman" w:hAnsi="Georgia" w:cs="Times New Roman"/>
          <w:b/>
          <w:bCs/>
          <w:color w:val="333333"/>
          <w:sz w:val="27"/>
          <w:szCs w:val="27"/>
          <w:lang w:eastAsia="it-IT"/>
        </w:rPr>
        <w:t>Proteine</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Le </w:t>
      </w:r>
      <w:r w:rsidRPr="00EB4A65">
        <w:rPr>
          <w:rFonts w:ascii="Georgia" w:eastAsia="Times New Roman" w:hAnsi="Georgia" w:cs="Times New Roman"/>
          <w:b/>
          <w:bCs/>
          <w:color w:val="333333"/>
          <w:sz w:val="24"/>
          <w:szCs w:val="24"/>
          <w:lang w:eastAsia="it-IT"/>
        </w:rPr>
        <w:t>proteine</w:t>
      </w:r>
      <w:r w:rsidRPr="00EB4A65">
        <w:rPr>
          <w:rFonts w:ascii="Georgia" w:eastAsia="Times New Roman" w:hAnsi="Georgia" w:cs="Times New Roman"/>
          <w:color w:val="333333"/>
          <w:sz w:val="24"/>
          <w:szCs w:val="24"/>
          <w:lang w:eastAsia="it-IT"/>
        </w:rPr>
        <w:t> come i carboidrati a livello energetico forniscono circa 4 Kcal\g, ma a loro differenze svolgono funzioni diverse. Le</w:t>
      </w:r>
      <w:r w:rsidRPr="00EB4A65">
        <w:rPr>
          <w:rFonts w:ascii="Georgia" w:eastAsia="Times New Roman" w:hAnsi="Georgia" w:cs="Times New Roman"/>
          <w:b/>
          <w:bCs/>
          <w:color w:val="333333"/>
          <w:sz w:val="24"/>
          <w:szCs w:val="24"/>
          <w:lang w:eastAsia="it-IT"/>
        </w:rPr>
        <w:t> proteine alimentari</w:t>
      </w:r>
      <w:r w:rsidRPr="00EB4A65">
        <w:rPr>
          <w:rFonts w:ascii="Georgia" w:eastAsia="Times New Roman" w:hAnsi="Georgia" w:cs="Times New Roman"/>
          <w:color w:val="333333"/>
          <w:sz w:val="24"/>
          <w:szCs w:val="24"/>
          <w:lang w:eastAsia="it-IT"/>
        </w:rPr>
        <w:t xml:space="preserve"> sono il materiale plastico non sono per i muscoli, ma anche per sintesi degli elementi strutturali delle cellule, enzimi, ormoni </w:t>
      </w:r>
      <w:proofErr w:type="spellStart"/>
      <w:r w:rsidRPr="00EB4A65">
        <w:rPr>
          <w:rFonts w:ascii="Georgia" w:eastAsia="Times New Roman" w:hAnsi="Georgia" w:cs="Times New Roman"/>
          <w:color w:val="333333"/>
          <w:sz w:val="24"/>
          <w:szCs w:val="24"/>
          <w:lang w:eastAsia="it-IT"/>
        </w:rPr>
        <w:t>etc</w:t>
      </w:r>
      <w:proofErr w:type="spellEnd"/>
      <w:r w:rsidRPr="00EB4A65">
        <w:rPr>
          <w:rFonts w:ascii="Georgia" w:eastAsia="Times New Roman" w:hAnsi="Georgia" w:cs="Times New Roman"/>
          <w:color w:val="333333"/>
          <w:sz w:val="24"/>
          <w:szCs w:val="24"/>
          <w:lang w:eastAsia="it-IT"/>
        </w:rPr>
        <w:t>, ancora prima che per i muscoli. Sono composte da carbonio, ossigeno, idrogeno e da azoto e la loro peculiarità, che ne determina o meno anche le funzioni principali, è la catena di aminoacidi che le forma e la loro proporzione. Ne abbiamo parlato anche </w:t>
      </w:r>
      <w:hyperlink r:id="rId12" w:tgtFrame="_blank" w:history="1">
        <w:r w:rsidRPr="00EB4A65">
          <w:rPr>
            <w:rFonts w:ascii="Georgia" w:eastAsia="Times New Roman" w:hAnsi="Georgia" w:cs="Times New Roman"/>
            <w:color w:val="0000FF"/>
            <w:sz w:val="24"/>
            <w:szCs w:val="24"/>
            <w:u w:val="single"/>
            <w:lang w:eastAsia="it-IT"/>
          </w:rPr>
          <w:t>qua</w:t>
        </w:r>
      </w:hyperlink>
      <w:r w:rsidRPr="00EB4A65">
        <w:rPr>
          <w:rFonts w:ascii="Georgia" w:eastAsia="Times New Roman" w:hAnsi="Georgia" w:cs="Times New Roman"/>
          <w:color w:val="333333"/>
          <w:sz w:val="24"/>
          <w:szCs w:val="24"/>
          <w:lang w:eastAsia="it-IT"/>
        </w:rPr>
        <w:t>.</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Le proteine sono continuamente soggette a processi catabolici e di sintesi, motivo per il quale questo alternarsi di processi opposti prende il nome di </w:t>
      </w:r>
      <w:hyperlink r:id="rId13" w:tgtFrame="_blank" w:history="1">
        <w:r w:rsidRPr="00EB4A65">
          <w:rPr>
            <w:rFonts w:ascii="Georgia" w:eastAsia="Times New Roman" w:hAnsi="Georgia" w:cs="Times New Roman"/>
            <w:color w:val="0000FF"/>
            <w:sz w:val="24"/>
            <w:szCs w:val="24"/>
            <w:u w:val="single"/>
            <w:lang w:eastAsia="it-IT"/>
          </w:rPr>
          <w:t>turnover proteico</w:t>
        </w:r>
      </w:hyperlink>
      <w:r w:rsidRPr="00EB4A65">
        <w:rPr>
          <w:rFonts w:ascii="Georgia" w:eastAsia="Times New Roman" w:hAnsi="Georgia" w:cs="Times New Roman"/>
          <w:color w:val="333333"/>
          <w:sz w:val="24"/>
          <w:szCs w:val="24"/>
          <w:lang w:eastAsia="it-IT"/>
        </w:rPr>
        <w:t>.</w:t>
      </w:r>
    </w:p>
    <w:p w:rsidR="00EB4A65" w:rsidRPr="00EB4A65" w:rsidRDefault="00EB4A65" w:rsidP="00EB4A65">
      <w:pPr>
        <w:spacing w:before="100" w:beforeAutospacing="1" w:after="100" w:afterAutospacing="1" w:line="240" w:lineRule="auto"/>
        <w:jc w:val="center"/>
        <w:rPr>
          <w:rFonts w:ascii="Georgia" w:eastAsia="Times New Roman" w:hAnsi="Georgia" w:cs="Times New Roman"/>
          <w:color w:val="333333"/>
          <w:sz w:val="24"/>
          <w:szCs w:val="24"/>
          <w:lang w:eastAsia="it-IT"/>
        </w:rPr>
      </w:pPr>
      <w:r w:rsidRPr="00EB4A65">
        <w:rPr>
          <w:rFonts w:ascii="Georgia" w:eastAsia="Times New Roman" w:hAnsi="Georgia" w:cs="Times New Roman"/>
          <w:b/>
          <w:bCs/>
          <w:color w:val="333333"/>
          <w:sz w:val="24"/>
          <w:szCs w:val="24"/>
          <w:lang w:eastAsia="it-IT"/>
        </w:rPr>
        <w:t>Aminoacidi</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Le proteine sono certamente un macronutriente, ma dovrebbero essere considerate nelle loro componenti strutturali, cioè gli aminoacidi, i quali si dividono in </w:t>
      </w:r>
      <w:r w:rsidRPr="00EB4A65">
        <w:rPr>
          <w:rFonts w:ascii="Georgia" w:eastAsia="Times New Roman" w:hAnsi="Georgia" w:cs="Times New Roman"/>
          <w:b/>
          <w:bCs/>
          <w:color w:val="333333"/>
          <w:sz w:val="24"/>
          <w:szCs w:val="24"/>
          <w:lang w:eastAsia="it-IT"/>
        </w:rPr>
        <w:t>essenziali</w:t>
      </w:r>
      <w:r w:rsidRPr="00EB4A65">
        <w:rPr>
          <w:rFonts w:ascii="Georgia" w:eastAsia="Times New Roman" w:hAnsi="Georgia" w:cs="Times New Roman"/>
          <w:color w:val="333333"/>
          <w:sz w:val="24"/>
          <w:szCs w:val="24"/>
          <w:lang w:eastAsia="it-IT"/>
        </w:rPr>
        <w:t xml:space="preserve">, di cui tre </w:t>
      </w:r>
      <w:r w:rsidRPr="00EB4A65">
        <w:rPr>
          <w:rFonts w:ascii="Georgia" w:eastAsia="Times New Roman" w:hAnsi="Georgia" w:cs="Times New Roman"/>
          <w:color w:val="333333"/>
          <w:sz w:val="24"/>
          <w:szCs w:val="24"/>
          <w:lang w:eastAsia="it-IT"/>
        </w:rPr>
        <w:lastRenderedPageBreak/>
        <w:t>di loro sono </w:t>
      </w:r>
      <w:hyperlink r:id="rId14" w:tgtFrame="_blank" w:history="1">
        <w:r w:rsidRPr="00EB4A65">
          <w:rPr>
            <w:rFonts w:ascii="Georgia" w:eastAsia="Times New Roman" w:hAnsi="Georgia" w:cs="Times New Roman"/>
            <w:color w:val="0000FF"/>
            <w:sz w:val="24"/>
            <w:szCs w:val="24"/>
            <w:u w:val="single"/>
            <w:lang w:eastAsia="it-IT"/>
          </w:rPr>
          <w:t>aminoacidi ramificati</w:t>
        </w:r>
      </w:hyperlink>
      <w:r w:rsidRPr="00EB4A65">
        <w:rPr>
          <w:rFonts w:ascii="Georgia" w:eastAsia="Times New Roman" w:hAnsi="Georgia" w:cs="Times New Roman"/>
          <w:color w:val="333333"/>
          <w:sz w:val="24"/>
          <w:szCs w:val="24"/>
          <w:lang w:eastAsia="it-IT"/>
        </w:rPr>
        <w:t> e </w:t>
      </w:r>
      <w:r w:rsidRPr="00EB4A65">
        <w:rPr>
          <w:rFonts w:ascii="Georgia" w:eastAsia="Times New Roman" w:hAnsi="Georgia" w:cs="Times New Roman"/>
          <w:b/>
          <w:bCs/>
          <w:color w:val="333333"/>
          <w:sz w:val="24"/>
          <w:szCs w:val="24"/>
          <w:lang w:eastAsia="it-IT"/>
        </w:rPr>
        <w:t>non essenziali</w:t>
      </w:r>
      <w:r w:rsidRPr="00EB4A65">
        <w:rPr>
          <w:rFonts w:ascii="Georgia" w:eastAsia="Times New Roman" w:hAnsi="Georgia" w:cs="Times New Roman"/>
          <w:color w:val="333333"/>
          <w:sz w:val="24"/>
          <w:szCs w:val="24"/>
          <w:lang w:eastAsia="it-IT"/>
        </w:rPr>
        <w:t xml:space="preserve">. In natura esistono centinaia di aminoacidi, ma solo 20 sono quelli coinvolti nella sintesi proteica. Di questi solo 9 devono essere introdotti con l’alimentazione poiché l’organismo non è in grado di sintetizzarli autonomamente. A fianco degli aminoacidi essenziali e non ci sono i </w:t>
      </w:r>
      <w:proofErr w:type="spellStart"/>
      <w:r w:rsidRPr="00EB4A65">
        <w:rPr>
          <w:rFonts w:ascii="Georgia" w:eastAsia="Times New Roman" w:hAnsi="Georgia" w:cs="Times New Roman"/>
          <w:color w:val="333333"/>
          <w:sz w:val="24"/>
          <w:szCs w:val="24"/>
          <w:lang w:eastAsia="it-IT"/>
        </w:rPr>
        <w:t>semiessenziali</w:t>
      </w:r>
      <w:proofErr w:type="spellEnd"/>
      <w:r w:rsidRPr="00EB4A65">
        <w:rPr>
          <w:rFonts w:ascii="Georgia" w:eastAsia="Times New Roman" w:hAnsi="Georgia" w:cs="Times New Roman"/>
          <w:color w:val="333333"/>
          <w:sz w:val="24"/>
          <w:szCs w:val="24"/>
          <w:lang w:eastAsia="it-IT"/>
        </w:rPr>
        <w:t>, cioè necessari solo a certe condizioni che dipendono dall’età o da stati estremamente catabolici, quando cioè la velocità di sintesi dell’organismo non riesce a compensare il bisogno di questi aminoacidi. In queste circostanze, </w:t>
      </w:r>
      <w:hyperlink r:id="rId15" w:tgtFrame="_blank" w:history="1">
        <w:r w:rsidRPr="00EB4A65">
          <w:rPr>
            <w:rFonts w:ascii="Georgia" w:eastAsia="Times New Roman" w:hAnsi="Georgia" w:cs="Times New Roman"/>
            <w:color w:val="0000FF"/>
            <w:sz w:val="24"/>
            <w:szCs w:val="24"/>
            <w:u w:val="single"/>
            <w:lang w:eastAsia="it-IT"/>
          </w:rPr>
          <w:t>arginina</w:t>
        </w:r>
      </w:hyperlink>
      <w:r w:rsidRPr="00EB4A65">
        <w:rPr>
          <w:rFonts w:ascii="Georgia" w:eastAsia="Times New Roman" w:hAnsi="Georgia" w:cs="Times New Roman"/>
          <w:color w:val="333333"/>
          <w:sz w:val="24"/>
          <w:szCs w:val="24"/>
          <w:lang w:eastAsia="it-IT"/>
        </w:rPr>
        <w:t>, glicina, </w:t>
      </w:r>
      <w:proofErr w:type="spellStart"/>
      <w:r w:rsidRPr="00EB4A65">
        <w:rPr>
          <w:rFonts w:ascii="Georgia" w:eastAsia="Times New Roman" w:hAnsi="Georgia" w:cs="Times New Roman"/>
          <w:color w:val="333333"/>
          <w:sz w:val="24"/>
          <w:szCs w:val="24"/>
          <w:lang w:eastAsia="it-IT"/>
        </w:rPr>
        <w:fldChar w:fldCharType="begin"/>
      </w:r>
      <w:r w:rsidRPr="00EB4A65">
        <w:rPr>
          <w:rFonts w:ascii="Georgia" w:eastAsia="Times New Roman" w:hAnsi="Georgia" w:cs="Times New Roman"/>
          <w:color w:val="333333"/>
          <w:sz w:val="24"/>
          <w:szCs w:val="24"/>
          <w:lang w:eastAsia="it-IT"/>
        </w:rPr>
        <w:instrText xml:space="preserve"> HYPERLINK "http://www.bodybuilding-natural.com/integrazione/assunzione-glutammina-e-utilita-nel-bodybuilding/" \t "_blank" </w:instrText>
      </w:r>
      <w:r w:rsidRPr="00EB4A65">
        <w:rPr>
          <w:rFonts w:ascii="Georgia" w:eastAsia="Times New Roman" w:hAnsi="Georgia" w:cs="Times New Roman"/>
          <w:color w:val="333333"/>
          <w:sz w:val="24"/>
          <w:szCs w:val="24"/>
          <w:lang w:eastAsia="it-IT"/>
        </w:rPr>
        <w:fldChar w:fldCharType="separate"/>
      </w:r>
      <w:r w:rsidRPr="00EB4A65">
        <w:rPr>
          <w:rFonts w:ascii="Georgia" w:eastAsia="Times New Roman" w:hAnsi="Georgia" w:cs="Times New Roman"/>
          <w:color w:val="0000FF"/>
          <w:sz w:val="24"/>
          <w:szCs w:val="24"/>
          <w:u w:val="single"/>
          <w:lang w:eastAsia="it-IT"/>
        </w:rPr>
        <w:t>glutamina</w:t>
      </w:r>
      <w:proofErr w:type="spellEnd"/>
      <w:r w:rsidRPr="00EB4A65">
        <w:rPr>
          <w:rFonts w:ascii="Georgia" w:eastAsia="Times New Roman" w:hAnsi="Georgia" w:cs="Times New Roman"/>
          <w:color w:val="333333"/>
          <w:sz w:val="24"/>
          <w:szCs w:val="24"/>
          <w:lang w:eastAsia="it-IT"/>
        </w:rPr>
        <w:fldChar w:fldCharType="end"/>
      </w:r>
      <w:r w:rsidRPr="00EB4A65">
        <w:rPr>
          <w:rFonts w:ascii="Georgia" w:eastAsia="Times New Roman" w:hAnsi="Georgia" w:cs="Times New Roman"/>
          <w:color w:val="333333"/>
          <w:sz w:val="24"/>
          <w:szCs w:val="24"/>
          <w:lang w:eastAsia="it-IT"/>
        </w:rPr>
        <w:t>, prolina e </w:t>
      </w:r>
      <w:hyperlink r:id="rId16" w:tgtFrame="_blank" w:history="1">
        <w:r w:rsidRPr="00EB4A65">
          <w:rPr>
            <w:rFonts w:ascii="Georgia" w:eastAsia="Times New Roman" w:hAnsi="Georgia" w:cs="Times New Roman"/>
            <w:color w:val="0000FF"/>
            <w:sz w:val="24"/>
            <w:szCs w:val="24"/>
            <w:u w:val="single"/>
            <w:lang w:eastAsia="it-IT"/>
          </w:rPr>
          <w:t>taurina</w:t>
        </w:r>
      </w:hyperlink>
      <w:r w:rsidRPr="00EB4A65">
        <w:rPr>
          <w:rFonts w:ascii="Georgia" w:eastAsia="Times New Roman" w:hAnsi="Georgia" w:cs="Times New Roman"/>
          <w:color w:val="333333"/>
          <w:sz w:val="24"/>
          <w:szCs w:val="24"/>
          <w:lang w:eastAsia="it-IT"/>
        </w:rPr>
        <w:t> vengono considerati come aminoacidi essenziali.</w:t>
      </w:r>
    </w:p>
    <w:p w:rsidR="00EB4A65" w:rsidRPr="00EB4A65" w:rsidRDefault="00EB4A65" w:rsidP="00EB4A65">
      <w:pPr>
        <w:spacing w:before="100" w:beforeAutospacing="1" w:after="100" w:afterAutospacing="1" w:line="240" w:lineRule="auto"/>
        <w:jc w:val="center"/>
        <w:rPr>
          <w:rFonts w:ascii="Georgia" w:eastAsia="Times New Roman" w:hAnsi="Georgia" w:cs="Times New Roman"/>
          <w:color w:val="333333"/>
          <w:sz w:val="24"/>
          <w:szCs w:val="24"/>
          <w:lang w:eastAsia="it-IT"/>
        </w:rPr>
      </w:pPr>
      <w:r w:rsidRPr="00EB4A65">
        <w:rPr>
          <w:rFonts w:ascii="Georgia" w:eastAsia="Times New Roman" w:hAnsi="Georgia" w:cs="Times New Roman"/>
          <w:b/>
          <w:bCs/>
          <w:color w:val="333333"/>
          <w:sz w:val="24"/>
          <w:szCs w:val="24"/>
          <w:lang w:eastAsia="it-IT"/>
        </w:rPr>
        <w:t>La qualità Proteica</w:t>
      </w:r>
      <w:r w:rsidRPr="00EB4A65">
        <w:rPr>
          <w:rFonts w:ascii="Georgia" w:eastAsia="Times New Roman" w:hAnsi="Georgia" w:cs="Times New Roman"/>
          <w:b/>
          <w:bCs/>
          <w:color w:val="333333"/>
          <w:sz w:val="24"/>
          <w:szCs w:val="24"/>
          <w:lang w:eastAsia="it-IT"/>
        </w:rPr>
        <w:br/>
      </w:r>
      <w:r w:rsidRPr="00EB4A65">
        <w:rPr>
          <w:rFonts w:ascii="Georgia" w:eastAsia="Times New Roman" w:hAnsi="Georgia" w:cs="Times New Roman"/>
          <w:b/>
          <w:bCs/>
          <w:noProof/>
          <w:color w:val="333333"/>
          <w:sz w:val="24"/>
          <w:szCs w:val="24"/>
          <w:lang w:eastAsia="it-IT"/>
        </w:rPr>
        <w:drawing>
          <wp:inline distT="0" distB="0" distL="0" distR="0" wp14:anchorId="3EB734A8" wp14:editId="0599A210">
            <wp:extent cx="2952750" cy="2105025"/>
            <wp:effectExtent l="0" t="0" r="0" b="0"/>
            <wp:docPr id="3" name="Immagine 3" descr="aminoacidba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inoacidball-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0" cy="2105025"/>
                    </a:xfrm>
                    <a:prstGeom prst="rect">
                      <a:avLst/>
                    </a:prstGeom>
                    <a:noFill/>
                    <a:ln>
                      <a:noFill/>
                    </a:ln>
                  </pic:spPr>
                </pic:pic>
              </a:graphicData>
            </a:graphic>
          </wp:inline>
        </w:drawing>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Le proteine alimentari non sono tutte uguali e non hanno tutte la medesima efficienza per svolgere le loro funzioni. La differente qualità nutrizionale dipende sia dalla </w:t>
      </w:r>
      <w:r w:rsidRPr="00EB4A65">
        <w:rPr>
          <w:rFonts w:ascii="Georgia" w:eastAsia="Times New Roman" w:hAnsi="Georgia" w:cs="Times New Roman"/>
          <w:b/>
          <w:bCs/>
          <w:color w:val="333333"/>
          <w:sz w:val="24"/>
          <w:szCs w:val="24"/>
          <w:lang w:eastAsia="it-IT"/>
        </w:rPr>
        <w:t>digeribilità</w:t>
      </w:r>
      <w:r w:rsidRPr="00EB4A65">
        <w:rPr>
          <w:rFonts w:ascii="Georgia" w:eastAsia="Times New Roman" w:hAnsi="Georgia" w:cs="Times New Roman"/>
          <w:color w:val="333333"/>
          <w:sz w:val="24"/>
          <w:szCs w:val="24"/>
          <w:lang w:eastAsia="it-IT"/>
        </w:rPr>
        <w:t xml:space="preserve"> sia dal contenuto di aminoacidi essenziali: tanto più è elevato il numero di </w:t>
      </w:r>
      <w:proofErr w:type="spellStart"/>
      <w:r w:rsidRPr="00EB4A65">
        <w:rPr>
          <w:rFonts w:ascii="Georgia" w:eastAsia="Times New Roman" w:hAnsi="Georgia" w:cs="Times New Roman"/>
          <w:color w:val="333333"/>
          <w:sz w:val="24"/>
          <w:szCs w:val="24"/>
          <w:lang w:eastAsia="it-IT"/>
        </w:rPr>
        <w:t>aminaocidi</w:t>
      </w:r>
      <w:proofErr w:type="spellEnd"/>
      <w:r w:rsidRPr="00EB4A65">
        <w:rPr>
          <w:rFonts w:ascii="Georgia" w:eastAsia="Times New Roman" w:hAnsi="Georgia" w:cs="Times New Roman"/>
          <w:color w:val="333333"/>
          <w:sz w:val="24"/>
          <w:szCs w:val="24"/>
          <w:lang w:eastAsia="it-IT"/>
        </w:rPr>
        <w:t xml:space="preserve"> essenziali, tanto è elevata la sua qualità nutrizionale.</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Questa valutazione si ottiene comparando il contenuto di aminoacidi della proteina in questione con quella di riferimento, cioè dell’uovo ma non è il solo modo per stabilirne la qualità, infatti quando viene usato il metodo biologico, viene tenuto di conto anche della digeribilità della proteina e di quanto sia efficiente per la sintesi proteica. Da questa valutazione ne esce il valore biologico, cioè l’utilizzazione proteica netta da parte dell’organismo.</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333333"/>
          <w:sz w:val="24"/>
          <w:szCs w:val="24"/>
          <w:lang w:eastAsia="it-IT"/>
        </w:rPr>
        <w:t>Le </w:t>
      </w:r>
      <w:r w:rsidRPr="00EB4A65">
        <w:rPr>
          <w:rFonts w:ascii="Georgia" w:eastAsia="Times New Roman" w:hAnsi="Georgia" w:cs="Times New Roman"/>
          <w:b/>
          <w:bCs/>
          <w:color w:val="333333"/>
          <w:sz w:val="24"/>
          <w:szCs w:val="24"/>
          <w:lang w:eastAsia="it-IT"/>
        </w:rPr>
        <w:t>proteine di origine animale</w:t>
      </w:r>
      <w:r w:rsidRPr="00EB4A65">
        <w:rPr>
          <w:rFonts w:ascii="Georgia" w:eastAsia="Times New Roman" w:hAnsi="Georgia" w:cs="Times New Roman"/>
          <w:color w:val="333333"/>
          <w:sz w:val="24"/>
          <w:szCs w:val="24"/>
          <w:lang w:eastAsia="it-IT"/>
        </w:rPr>
        <w:t xml:space="preserve"> (uova, latte e derivati, carni in genere, pesci) sono ad alto valore biologico, mentre quelle di origine vegetali (cereali e derivati) tendono ad avere un valore biologico più basso. Questa circostanza non deve allarmare o far credere che si debba necessariamente utilizzare proteine di alta qualità poiché l’assunzione contemporanea di fonti proteiche che “si completano”, quando alcuni dei loro aminoacidi </w:t>
      </w:r>
      <w:proofErr w:type="spellStart"/>
      <w:r w:rsidRPr="00EB4A65">
        <w:rPr>
          <w:rFonts w:ascii="Georgia" w:eastAsia="Times New Roman" w:hAnsi="Georgia" w:cs="Times New Roman"/>
          <w:color w:val="333333"/>
          <w:sz w:val="24"/>
          <w:szCs w:val="24"/>
          <w:lang w:eastAsia="it-IT"/>
        </w:rPr>
        <w:t>sono in</w:t>
      </w:r>
      <w:proofErr w:type="spellEnd"/>
      <w:r w:rsidRPr="00EB4A65">
        <w:rPr>
          <w:rFonts w:ascii="Georgia" w:eastAsia="Times New Roman" w:hAnsi="Georgia" w:cs="Times New Roman"/>
          <w:color w:val="333333"/>
          <w:sz w:val="24"/>
          <w:szCs w:val="24"/>
          <w:lang w:eastAsia="it-IT"/>
        </w:rPr>
        <w:t xml:space="preserve"> scarsa quantità, fa in modo di avere disponibili tutti gli aminoacidi necessari per la sintesi endogena di nuove proteine. I classici esempi sono la pasta e fagioli (deficienti di metionina ma ricchi di lisina), il latte col pane rispettivamente carenti di lisina (pane e pasta, quest’ultima ricca di metionina)</w:t>
      </w:r>
      <w:r w:rsidRPr="00EB4A65">
        <w:rPr>
          <w:rFonts w:ascii="Georgia" w:eastAsia="Times New Roman" w:hAnsi="Georgia" w:cs="Times New Roman"/>
          <w:color w:val="333333"/>
          <w:sz w:val="24"/>
          <w:szCs w:val="24"/>
          <w:lang w:eastAsia="it-IT"/>
        </w:rPr>
        <w:br/>
      </w:r>
      <w:r w:rsidRPr="00EB4A65">
        <w:rPr>
          <w:rFonts w:ascii="Georgia" w:eastAsia="Times New Roman" w:hAnsi="Georgia" w:cs="Times New Roman"/>
          <w:color w:val="333333"/>
          <w:sz w:val="24"/>
          <w:szCs w:val="24"/>
          <w:lang w:eastAsia="it-IT"/>
        </w:rPr>
        <w:br/>
        <w:t>Conoscere i macronutrienti è importante perché sono la base per strutturare qualsiasi tipo di </w:t>
      </w:r>
      <w:hyperlink r:id="rId18" w:tgtFrame="_blank" w:history="1">
        <w:r w:rsidRPr="00EB4A65">
          <w:rPr>
            <w:rFonts w:ascii="Georgia" w:eastAsia="Times New Roman" w:hAnsi="Georgia" w:cs="Times New Roman"/>
            <w:color w:val="0000FF"/>
            <w:sz w:val="24"/>
            <w:szCs w:val="24"/>
            <w:u w:val="single"/>
            <w:lang w:eastAsia="it-IT"/>
          </w:rPr>
          <w:t>dieta</w:t>
        </w:r>
      </w:hyperlink>
      <w:r w:rsidRPr="00EB4A65">
        <w:rPr>
          <w:rFonts w:ascii="Georgia" w:eastAsia="Times New Roman" w:hAnsi="Georgia" w:cs="Times New Roman"/>
          <w:color w:val="333333"/>
          <w:sz w:val="24"/>
          <w:szCs w:val="24"/>
          <w:lang w:eastAsia="it-IT"/>
        </w:rPr>
        <w:t> esplicando ognuno le proprie funzioni sia fornendo le calorie necessaria a coprire il proprio fabbisogno energetico. </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color w:val="000000"/>
          <w:sz w:val="24"/>
          <w:szCs w:val="24"/>
          <w:lang w:eastAsia="it-IT"/>
        </w:rPr>
        <w:t>Scopri</w:t>
      </w:r>
      <w:r w:rsidRPr="00EB4A65">
        <w:rPr>
          <w:rFonts w:ascii="Georgia" w:eastAsia="Times New Roman" w:hAnsi="Georgia" w:cs="Times New Roman"/>
          <w:color w:val="333333"/>
          <w:sz w:val="24"/>
          <w:szCs w:val="24"/>
          <w:lang w:eastAsia="it-IT"/>
        </w:rPr>
        <w:t> </w:t>
      </w:r>
      <w:r w:rsidRPr="00EB4A65">
        <w:rPr>
          <w:rFonts w:ascii="Georgia" w:eastAsia="Times New Roman" w:hAnsi="Georgia" w:cs="Times New Roman"/>
          <w:noProof/>
          <w:color w:val="333333"/>
          <w:sz w:val="24"/>
          <w:szCs w:val="24"/>
          <w:lang w:eastAsia="it-IT"/>
        </w:rPr>
        <w:drawing>
          <wp:inline distT="0" distB="0" distL="0" distR="0" wp14:anchorId="156BE029" wp14:editId="115B0CCF">
            <wp:extent cx="238125" cy="209550"/>
            <wp:effectExtent l="0" t="0" r="9525" b="0"/>
            <wp:docPr id="4" name="Immagine 4" descr="Fusion_arro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ion_arrow_sma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hyperlink r:id="rId20" w:tgtFrame="_blank" w:history="1">
        <w:r w:rsidRPr="00EB4A65">
          <w:rPr>
            <w:rFonts w:ascii="Georgia" w:eastAsia="Times New Roman" w:hAnsi="Georgia" w:cs="Times New Roman"/>
            <w:color w:val="0000FF"/>
            <w:sz w:val="24"/>
            <w:szCs w:val="24"/>
            <w:u w:val="single"/>
            <w:lang w:eastAsia="it-IT"/>
          </w:rPr>
          <w:t>The Body Solution</w:t>
        </w:r>
      </w:hyperlink>
      <w:r w:rsidRPr="00EB4A65">
        <w:rPr>
          <w:rFonts w:ascii="Georgia" w:eastAsia="Times New Roman" w:hAnsi="Georgia" w:cs="Times New Roman"/>
          <w:color w:val="333333"/>
          <w:sz w:val="24"/>
          <w:szCs w:val="24"/>
          <w:lang w:eastAsia="it-IT"/>
        </w:rPr>
        <w:t>: la Soluzione definitiva per Nutrire, Allenare e Integrare il tuo corpo.</w:t>
      </w:r>
    </w:p>
    <w:p w:rsidR="00EB4A65" w:rsidRPr="00EB4A65" w:rsidRDefault="00EB4A65" w:rsidP="00EB4A65">
      <w:pPr>
        <w:spacing w:before="100" w:beforeAutospacing="1" w:after="100" w:afterAutospacing="1" w:line="240" w:lineRule="auto"/>
        <w:rPr>
          <w:rFonts w:ascii="Georgia" w:eastAsia="Times New Roman" w:hAnsi="Georgia" w:cs="Times New Roman"/>
          <w:color w:val="333333"/>
          <w:sz w:val="24"/>
          <w:szCs w:val="24"/>
          <w:lang w:eastAsia="it-IT"/>
        </w:rPr>
      </w:pPr>
      <w:r w:rsidRPr="00EB4A65">
        <w:rPr>
          <w:rFonts w:ascii="Georgia" w:eastAsia="Times New Roman" w:hAnsi="Georgia" w:cs="Times New Roman"/>
          <w:noProof/>
          <w:color w:val="0000FF"/>
          <w:sz w:val="24"/>
          <w:szCs w:val="24"/>
          <w:lang w:eastAsia="it-IT"/>
        </w:rPr>
        <w:lastRenderedPageBreak/>
        <w:drawing>
          <wp:inline distT="0" distB="0" distL="0" distR="0" wp14:anchorId="6683312D" wp14:editId="5BF3E6EC">
            <wp:extent cx="4572000" cy="3124200"/>
            <wp:effectExtent l="0" t="0" r="0" b="0"/>
            <wp:docPr id="5" name="Immagine 5" descr="14349177_1345069528838307_137852757_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349177_1345069528838307_137852757_n">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3124200"/>
                    </a:xfrm>
                    <a:prstGeom prst="rect">
                      <a:avLst/>
                    </a:prstGeom>
                    <a:noFill/>
                    <a:ln>
                      <a:noFill/>
                    </a:ln>
                  </pic:spPr>
                </pic:pic>
              </a:graphicData>
            </a:graphic>
          </wp:inline>
        </w:drawing>
      </w:r>
    </w:p>
    <w:p w:rsidR="00D64261" w:rsidRPr="00D64261" w:rsidRDefault="00D64261" w:rsidP="00D64261">
      <w:pPr>
        <w:widowControl w:val="0"/>
        <w:autoSpaceDE w:val="0"/>
        <w:autoSpaceDN w:val="0"/>
        <w:adjustRightInd w:val="0"/>
        <w:spacing w:after="200" w:line="276" w:lineRule="auto"/>
        <w:rPr>
          <w:rFonts w:ascii="Calibri" w:eastAsiaTheme="minorEastAsia" w:hAnsi="Calibri" w:cs="Calibri"/>
          <w:lang w:val="it" w:eastAsia="it-IT"/>
        </w:rPr>
      </w:pPr>
      <w:r w:rsidRPr="00D64261">
        <w:rPr>
          <w:rFonts w:ascii="Calibri" w:eastAsiaTheme="minorEastAsia" w:hAnsi="Calibri" w:cs="Calibri"/>
          <w:b/>
          <w:bCs/>
          <w:lang w:val="it" w:eastAsia="it-IT"/>
        </w:rPr>
        <w:t xml:space="preserve">PS: </w:t>
      </w:r>
      <w:r w:rsidRPr="00D64261">
        <w:rPr>
          <w:rFonts w:ascii="Calibri" w:eastAsiaTheme="minorEastAsia" w:hAnsi="Calibri" w:cs="Calibri"/>
          <w:lang w:val="it" w:eastAsia="it-IT"/>
        </w:rPr>
        <w:t xml:space="preserve">Per altri articoli visita il sito </w:t>
      </w:r>
      <w:hyperlink r:id="rId22" w:history="1">
        <w:r w:rsidRPr="00D64261">
          <w:rPr>
            <w:rFonts w:ascii="Calibri" w:eastAsiaTheme="minorEastAsia" w:hAnsi="Calibri" w:cs="Calibri"/>
            <w:color w:val="0000FF"/>
            <w:u w:val="single"/>
            <w:lang w:val="it" w:eastAsia="it-IT"/>
          </w:rPr>
          <w:t>www.bodybuilding-natural.com</w:t>
        </w:r>
      </w:hyperlink>
      <w:r w:rsidRPr="00D64261">
        <w:rPr>
          <w:rFonts w:ascii="Calibri" w:eastAsiaTheme="minorEastAsia" w:hAnsi="Calibri" w:cs="Calibri"/>
          <w:lang w:val="it" w:eastAsia="it-IT"/>
        </w:rPr>
        <w:t xml:space="preserve"> e non dimenticarti di iscriverti al Gruppo </w:t>
      </w:r>
      <w:proofErr w:type="spellStart"/>
      <w:r w:rsidRPr="00D64261">
        <w:rPr>
          <w:rFonts w:ascii="Calibri" w:eastAsiaTheme="minorEastAsia" w:hAnsi="Calibri" w:cs="Calibri"/>
          <w:lang w:val="it" w:eastAsia="it-IT"/>
        </w:rPr>
        <w:t>Facebook</w:t>
      </w:r>
      <w:proofErr w:type="spellEnd"/>
      <w:r w:rsidRPr="00D64261">
        <w:rPr>
          <w:rFonts w:ascii="Calibri" w:eastAsiaTheme="minorEastAsia" w:hAnsi="Calibri" w:cs="Calibri"/>
          <w:lang w:val="it" w:eastAsia="it-IT"/>
        </w:rPr>
        <w:t>!!</w:t>
      </w:r>
    </w:p>
    <w:p w:rsidR="00FA06F6" w:rsidRPr="00D64261" w:rsidRDefault="00D64261" w:rsidP="00D64261">
      <w:pPr>
        <w:rPr>
          <w:lang w:val="it"/>
        </w:rPr>
      </w:pPr>
      <w:r w:rsidRPr="00D64261">
        <w:rPr>
          <w:rFonts w:ascii="Calibri" w:eastAsiaTheme="minorEastAsia" w:hAnsi="Calibri" w:cs="Calibri"/>
          <w:lang w:val="it" w:eastAsia="it-IT"/>
        </w:rPr>
        <w:t xml:space="preserve">• Per ogni informazione o contatto diretto non esitare a Contattarmi! </w:t>
      </w:r>
      <w:r w:rsidRPr="00D64261">
        <w:rPr>
          <w:rFonts w:ascii="Calibri" w:eastAsiaTheme="minorEastAsia" w:hAnsi="Calibri" w:cs="Calibri"/>
          <w:lang w:val="it" w:eastAsia="it-IT"/>
        </w:rPr>
        <w:br/>
      </w:r>
      <w:r w:rsidRPr="00D64261">
        <w:rPr>
          <w:rFonts w:ascii="Calibri" w:eastAsiaTheme="minorEastAsia" w:hAnsi="Calibri" w:cs="Calibri"/>
          <w:lang w:val="it" w:eastAsia="it-IT"/>
        </w:rPr>
        <w:br/>
        <w:t xml:space="preserve">Gruppo </w:t>
      </w:r>
      <w:hyperlink r:id="rId23" w:history="1">
        <w:r w:rsidRPr="00D64261">
          <w:rPr>
            <w:rFonts w:ascii="Calibri" w:eastAsiaTheme="minorEastAsia" w:hAnsi="Calibri" w:cs="Calibri"/>
            <w:color w:val="0000FF"/>
            <w:u w:val="single"/>
            <w:lang w:val="it" w:eastAsia="it-IT"/>
          </w:rPr>
          <w:t>https://www.facebook.com/groups/574140329268397/</w:t>
        </w:r>
      </w:hyperlink>
      <w:r w:rsidRPr="00D64261">
        <w:rPr>
          <w:rFonts w:ascii="Calibri" w:eastAsiaTheme="minorEastAsia" w:hAnsi="Calibri" w:cs="Calibri"/>
          <w:lang w:val="it" w:eastAsia="it-IT"/>
        </w:rPr>
        <w:t xml:space="preserve"> </w:t>
      </w:r>
      <w:r w:rsidRPr="00D64261">
        <w:rPr>
          <w:rFonts w:ascii="Calibri" w:eastAsiaTheme="minorEastAsia" w:hAnsi="Calibri" w:cs="Calibri"/>
          <w:lang w:val="it" w:eastAsia="it-IT"/>
        </w:rPr>
        <w:br/>
      </w:r>
      <w:r w:rsidRPr="00D64261">
        <w:rPr>
          <w:rFonts w:ascii="Calibri" w:eastAsiaTheme="minorEastAsia" w:hAnsi="Calibri" w:cs="Calibri"/>
          <w:lang w:val="it" w:eastAsia="it-IT"/>
        </w:rPr>
        <w:br/>
        <w:t xml:space="preserve">Contatto </w:t>
      </w:r>
      <w:hyperlink r:id="rId24" w:history="1">
        <w:r w:rsidRPr="00D64261">
          <w:rPr>
            <w:rFonts w:ascii="Calibri" w:eastAsiaTheme="minorEastAsia" w:hAnsi="Calibri" w:cs="Calibri"/>
            <w:color w:val="0000FF"/>
            <w:u w:val="single"/>
            <w:lang w:val="it" w:eastAsia="it-IT"/>
          </w:rPr>
          <w:t>https://www.facebook.com/messages/search/andrea.spadoni.142</w:t>
        </w:r>
      </w:hyperlink>
      <w:r w:rsidRPr="00D64261">
        <w:rPr>
          <w:rFonts w:ascii="Calibri" w:eastAsiaTheme="minorEastAsia" w:hAnsi="Calibri" w:cs="Calibri"/>
          <w:lang w:val="it" w:eastAsia="it-IT"/>
        </w:rPr>
        <w:br/>
      </w:r>
      <w:bookmarkStart w:id="0" w:name="_GoBack"/>
      <w:bookmarkEnd w:id="0"/>
    </w:p>
    <w:sectPr w:rsidR="00FA06F6" w:rsidRPr="00D642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65"/>
    <w:rsid w:val="004B4E67"/>
    <w:rsid w:val="00D64261"/>
    <w:rsid w:val="00EB4A65"/>
    <w:rsid w:val="00FA0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A3B38-11A4-479D-86EC-FAD3326D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2677">
      <w:bodyDiv w:val="1"/>
      <w:marLeft w:val="0"/>
      <w:marRight w:val="0"/>
      <w:marTop w:val="0"/>
      <w:marBottom w:val="0"/>
      <w:divBdr>
        <w:top w:val="none" w:sz="0" w:space="0" w:color="auto"/>
        <w:left w:val="none" w:sz="0" w:space="0" w:color="auto"/>
        <w:bottom w:val="none" w:sz="0" w:space="0" w:color="auto"/>
        <w:right w:val="none" w:sz="0" w:space="0" w:color="auto"/>
      </w:divBdr>
      <w:divsChild>
        <w:div w:id="1903057153">
          <w:marLeft w:val="0"/>
          <w:marRight w:val="0"/>
          <w:marTop w:val="0"/>
          <w:marBottom w:val="0"/>
          <w:divBdr>
            <w:top w:val="none" w:sz="0" w:space="0" w:color="auto"/>
            <w:left w:val="none" w:sz="0" w:space="0" w:color="auto"/>
            <w:bottom w:val="none" w:sz="0" w:space="0" w:color="auto"/>
            <w:right w:val="none" w:sz="0" w:space="0" w:color="auto"/>
          </w:divBdr>
        </w:div>
        <w:div w:id="32597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ybuilding-natural.com/alimentazione/la-frutta-fa-ingrassare-il-fruttosio-ed-il-suo-metabolismo/" TargetMode="External"/><Relationship Id="rId13" Type="http://schemas.openxmlformats.org/officeDocument/2006/relationships/hyperlink" Target="http://www.bodybuilding-natural.com/alimentazione/la-sintesi-proteica-muscolare-ipertrofia/" TargetMode="External"/><Relationship Id="rId18" Type="http://schemas.openxmlformats.org/officeDocument/2006/relationships/hyperlink" Target="http://www.bodybuilding-natural.com/alimentazione/dieta-bodybuildi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www.bodybuilding-natural.com/alimentazione/cibi-proteici-quello-che-devi-saper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odybuilding-natural.com/integrazione/effetti-taurina-bodybuilding/" TargetMode="External"/><Relationship Id="rId20" Type="http://schemas.openxmlformats.org/officeDocument/2006/relationships/hyperlink" Target="http://www.bodybuilding-natural.com/prevendita-libro/" TargetMode="External"/><Relationship Id="rId1" Type="http://schemas.openxmlformats.org/officeDocument/2006/relationships/styles" Target="styles.xml"/><Relationship Id="rId6" Type="http://schemas.openxmlformats.org/officeDocument/2006/relationships/hyperlink" Target="http://www.bodybuilding-natural.com/alimentazione/le-calorie-non-calorie/" TargetMode="External"/><Relationship Id="rId11" Type="http://schemas.openxmlformats.org/officeDocument/2006/relationships/hyperlink" Target="http://www.bodybuilding-natural.com/integrazione/vitamina-d-cosa-e-a-cosa-serve/" TargetMode="External"/><Relationship Id="rId24" Type="http://schemas.openxmlformats.org/officeDocument/2006/relationships/hyperlink" Target="https://www.facebook.com/messages/search/andrea.spadoni.142" TargetMode="External"/><Relationship Id="rId5" Type="http://schemas.openxmlformats.org/officeDocument/2006/relationships/hyperlink" Target="http://www.bodybuilding-natural.com/integrazione/gli-aminoacidi/" TargetMode="External"/><Relationship Id="rId15" Type="http://schemas.openxmlformats.org/officeDocument/2006/relationships/hyperlink" Target="http://www.bodybuilding-natural.com/integrazione/arginina-dosaggio-funzioni-bodybuilding/" TargetMode="External"/><Relationship Id="rId23" Type="http://schemas.openxmlformats.org/officeDocument/2006/relationships/hyperlink" Target="https://www.facebook.com/groups/574140329268397/" TargetMode="External"/><Relationship Id="rId10" Type="http://schemas.openxmlformats.org/officeDocument/2006/relationships/hyperlink" Target="http://www.bodybuilding-natural.com/alimentazione/effett-benefici-omega-3/" TargetMode="External"/><Relationship Id="rId19" Type="http://schemas.openxmlformats.org/officeDocument/2006/relationships/image" Target="media/image4.png"/><Relationship Id="rId4" Type="http://schemas.openxmlformats.org/officeDocument/2006/relationships/hyperlink" Target="http://www.bodybuilding-natural.com/alimentazione/gli-effetti-dellalcol-sulla-salute-bodybuilding/" TargetMode="External"/><Relationship Id="rId9" Type="http://schemas.openxmlformats.org/officeDocument/2006/relationships/image" Target="media/image2.gif"/><Relationship Id="rId14" Type="http://schemas.openxmlformats.org/officeDocument/2006/relationships/hyperlink" Target="http://www.bodybuilding-natural.com/integrazione/gli-aminoacidi-ramificati-i-bcaa/" TargetMode="External"/><Relationship Id="rId22" Type="http://schemas.openxmlformats.org/officeDocument/2006/relationships/hyperlink" Target="www.bodybuilding-natura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2016-10-08T11:46:00Z</dcterms:created>
  <dcterms:modified xsi:type="dcterms:W3CDTF">2016-10-08T11:47:00Z</dcterms:modified>
</cp:coreProperties>
</file>